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45578" w14:textId="77777777" w:rsidR="002C7B1C" w:rsidRDefault="002C7B1C" w:rsidP="002C7B1C">
      <w:pPr>
        <w:jc w:val="both"/>
        <w:rPr>
          <w:rFonts w:cs="Open Sans"/>
          <w:b/>
          <w:sz w:val="32"/>
          <w:szCs w:val="32"/>
          <w:lang w:val="fr"/>
        </w:rPr>
      </w:pPr>
    </w:p>
    <w:p w14:paraId="49383FC8" w14:textId="12D43C27" w:rsidR="002C7B1C" w:rsidRPr="002C7B1C" w:rsidRDefault="002C7B1C" w:rsidP="002C7B1C">
      <w:pPr>
        <w:jc w:val="both"/>
        <w:rPr>
          <w:rFonts w:eastAsiaTheme="minorHAnsi"/>
          <w:b/>
          <w:bCs/>
          <w:sz w:val="24"/>
          <w:szCs w:val="28"/>
          <w:lang w:val="fr-CH" w:eastAsia="en-US"/>
        </w:rPr>
      </w:pPr>
      <w:r w:rsidRPr="00CB7167">
        <w:rPr>
          <w:rFonts w:cs="Open Sans"/>
          <w:b/>
          <w:sz w:val="32"/>
          <w:szCs w:val="32"/>
          <w:lang w:val="fr"/>
        </w:rPr>
        <w:t xml:space="preserve">Prédication : </w:t>
      </w:r>
      <w:r w:rsidRPr="002C7B1C">
        <w:rPr>
          <w:rFonts w:eastAsiaTheme="minorHAnsi"/>
          <w:b/>
          <w:bCs/>
          <w:sz w:val="32"/>
          <w:szCs w:val="36"/>
          <w:lang w:val="fr-CH" w:eastAsia="en-US"/>
        </w:rPr>
        <w:t>Qu'est-ce qui est sacré pour nous ?</w:t>
      </w:r>
    </w:p>
    <w:p w14:paraId="58D182F4" w14:textId="43399349" w:rsidR="002C7B1C" w:rsidRPr="002C7B1C" w:rsidRDefault="002C7B1C" w:rsidP="002C7B1C">
      <w:pPr>
        <w:rPr>
          <w:rFonts w:cs="Open Sans"/>
          <w:i/>
          <w:szCs w:val="20"/>
          <w:lang w:val="fr-CH"/>
        </w:rPr>
      </w:pPr>
      <w:r w:rsidRPr="00120B55">
        <w:rPr>
          <w:rFonts w:cs="Open Sans"/>
          <w:i/>
          <w:szCs w:val="20"/>
          <w:lang w:val="fr-CH"/>
        </w:rPr>
        <w:t xml:space="preserve">Auteur : </w:t>
      </w:r>
      <w:r>
        <w:rPr>
          <w:rFonts w:cs="Open Sans"/>
          <w:i/>
          <w:szCs w:val="20"/>
          <w:lang w:val="fr-CH"/>
        </w:rPr>
        <w:t xml:space="preserve">Jan </w:t>
      </w:r>
      <w:proofErr w:type="spellStart"/>
      <w:r>
        <w:rPr>
          <w:rFonts w:cs="Open Sans"/>
          <w:i/>
          <w:szCs w:val="20"/>
          <w:lang w:val="fr-CH"/>
        </w:rPr>
        <w:t>Tschannen</w:t>
      </w:r>
      <w:proofErr w:type="spellEnd"/>
      <w:r>
        <w:rPr>
          <w:rFonts w:cs="Open Sans"/>
          <w:i/>
          <w:szCs w:val="20"/>
          <w:lang w:val="fr-CH"/>
        </w:rPr>
        <w:t>,</w:t>
      </w:r>
      <w:r w:rsidRPr="00120B55">
        <w:rPr>
          <w:rFonts w:cs="Open Sans"/>
          <w:i/>
          <w:szCs w:val="20"/>
          <w:lang w:val="fr-CH"/>
        </w:rPr>
        <w:t xml:space="preserve"> </w:t>
      </w:r>
      <w:r w:rsidRPr="002C7B1C">
        <w:rPr>
          <w:rFonts w:eastAsiaTheme="minorHAnsi"/>
          <w:lang w:val="fr-CH" w:eastAsia="en-US"/>
        </w:rPr>
        <w:t>théologien, Pain pour le prochain</w:t>
      </w:r>
      <w:r w:rsidRPr="002C7B1C">
        <w:rPr>
          <w:rFonts w:cs="Open Sans"/>
          <w:i/>
          <w:szCs w:val="20"/>
          <w:lang w:val="fr-CH"/>
        </w:rPr>
        <w:t xml:space="preserve"> </w:t>
      </w:r>
      <w:r w:rsidRPr="00120B55">
        <w:rPr>
          <w:rFonts w:cs="Open Sans"/>
          <w:i/>
          <w:szCs w:val="20"/>
          <w:lang w:val="fr-CH"/>
        </w:rPr>
        <w:t>(</w:t>
      </w:r>
      <w:r>
        <w:rPr>
          <w:rFonts w:cs="Open Sans"/>
          <w:i/>
          <w:szCs w:val="20"/>
          <w:lang w:val="fr-CH"/>
        </w:rPr>
        <w:t>traduction :</w:t>
      </w:r>
      <w:r w:rsidRPr="00120B55">
        <w:rPr>
          <w:rFonts w:cs="Open Sans"/>
          <w:i/>
          <w:szCs w:val="20"/>
          <w:lang w:val="fr-CH"/>
        </w:rPr>
        <w:t xml:space="preserve"> </w:t>
      </w:r>
      <w:r>
        <w:rPr>
          <w:rFonts w:cs="Open Sans"/>
          <w:i/>
          <w:szCs w:val="20"/>
          <w:lang w:val="fr-CH"/>
        </w:rPr>
        <w:t>Alexia Rossé)</w:t>
      </w:r>
    </w:p>
    <w:p w14:paraId="7899C179" w14:textId="428A0048" w:rsidR="002C7B1C" w:rsidRPr="00120B55" w:rsidRDefault="002C7B1C" w:rsidP="002C7B1C">
      <w:pPr>
        <w:jc w:val="both"/>
        <w:rPr>
          <w:rFonts w:cs="Open Sans"/>
          <w:b/>
          <w:szCs w:val="20"/>
          <w:lang w:val="fr"/>
        </w:rPr>
      </w:pPr>
      <w:proofErr w:type="gramStart"/>
      <w:r w:rsidRPr="00120B55">
        <w:rPr>
          <w:rFonts w:cs="Open Sans"/>
          <w:b/>
          <w:szCs w:val="20"/>
          <w:lang w:val="fr"/>
        </w:rPr>
        <w:t>Lectur</w:t>
      </w:r>
      <w:bookmarkStart w:id="0" w:name="_GoBack"/>
      <w:bookmarkEnd w:id="0"/>
      <w:r w:rsidRPr="00120B55">
        <w:rPr>
          <w:rFonts w:cs="Open Sans"/>
          <w:b/>
          <w:szCs w:val="20"/>
          <w:lang w:val="fr"/>
        </w:rPr>
        <w:t>e:</w:t>
      </w:r>
      <w:proofErr w:type="gramEnd"/>
      <w:r w:rsidRPr="00120B55">
        <w:rPr>
          <w:rFonts w:cs="Open Sans"/>
          <w:b/>
          <w:szCs w:val="20"/>
          <w:lang w:val="fr"/>
        </w:rPr>
        <w:t xml:space="preserve"> </w:t>
      </w:r>
      <w:proofErr w:type="spellStart"/>
      <w:r w:rsidRPr="002C7B1C">
        <w:rPr>
          <w:b/>
          <w:bCs/>
          <w:lang w:val="fr-CH"/>
        </w:rPr>
        <w:t>Ez</w:t>
      </w:r>
      <w:proofErr w:type="spellEnd"/>
      <w:r w:rsidRPr="002C7B1C">
        <w:rPr>
          <w:b/>
          <w:bCs/>
          <w:lang w:val="fr-CH"/>
        </w:rPr>
        <w:t xml:space="preserve"> 28, 1-18</w:t>
      </w:r>
    </w:p>
    <w:p w14:paraId="3703AF6E" w14:textId="77777777" w:rsidR="007D3230" w:rsidRPr="007D3230" w:rsidRDefault="007D3230" w:rsidP="00FF6355">
      <w:pPr>
        <w:jc w:val="both"/>
        <w:rPr>
          <w:rFonts w:eastAsiaTheme="minorHAnsi"/>
          <w:lang w:val="fr-CH" w:eastAsia="en-US"/>
        </w:rPr>
      </w:pPr>
      <w:r w:rsidRPr="007D3230">
        <w:rPr>
          <w:rFonts w:eastAsiaTheme="minorHAnsi"/>
          <w:lang w:val="fr-CH" w:eastAsia="en-US"/>
        </w:rPr>
        <w:t xml:space="preserve">Propreté et prospérité - c'est ce que la Suisse représente dans le monde. Notre qualité de vie est élevée et nous en sommes fiers. Et à juste titre. </w:t>
      </w:r>
    </w:p>
    <w:p w14:paraId="236DDD1D" w14:textId="64029DA0" w:rsidR="007D3230" w:rsidRPr="007D3230" w:rsidRDefault="007D3230" w:rsidP="00FF6355">
      <w:pPr>
        <w:jc w:val="both"/>
        <w:rPr>
          <w:rFonts w:eastAsiaTheme="minorHAnsi"/>
          <w:lang w:val="fr-CH" w:eastAsia="en-US"/>
        </w:rPr>
      </w:pPr>
      <w:r w:rsidRPr="007D3230">
        <w:rPr>
          <w:rFonts w:eastAsiaTheme="minorHAnsi"/>
          <w:lang w:val="fr-CH" w:eastAsia="en-US"/>
        </w:rPr>
        <w:t xml:space="preserve">Mais notre bonne réputation est en danger. Car en plus de l'image de propreté et de prospérité, d'autres images émergent de </w:t>
      </w:r>
      <w:r>
        <w:rPr>
          <w:rFonts w:eastAsiaTheme="minorHAnsi"/>
          <w:lang w:val="fr-CH" w:eastAsia="en-US"/>
        </w:rPr>
        <w:t>manière croissante</w:t>
      </w:r>
      <w:r w:rsidRPr="007D3230">
        <w:rPr>
          <w:rFonts w:eastAsiaTheme="minorHAnsi"/>
          <w:lang w:val="fr-CH" w:eastAsia="en-US"/>
        </w:rPr>
        <w:t>. D</w:t>
      </w:r>
      <w:r w:rsidR="00207B61">
        <w:rPr>
          <w:rFonts w:eastAsiaTheme="minorHAnsi"/>
          <w:lang w:val="fr-CH" w:eastAsia="en-US"/>
        </w:rPr>
        <w:t xml:space="preserve">es </w:t>
      </w:r>
      <w:r w:rsidRPr="007D3230">
        <w:rPr>
          <w:rFonts w:eastAsiaTheme="minorHAnsi"/>
          <w:lang w:val="fr-CH" w:eastAsia="en-US"/>
        </w:rPr>
        <w:t xml:space="preserve">enfants qui doivent récolter du cacao dans les plantations. </w:t>
      </w:r>
      <w:r w:rsidR="00207B61">
        <w:rPr>
          <w:rFonts w:eastAsiaTheme="minorHAnsi"/>
          <w:lang w:val="fr-CH" w:eastAsia="en-US"/>
        </w:rPr>
        <w:t>D</w:t>
      </w:r>
      <w:r w:rsidRPr="007D3230">
        <w:rPr>
          <w:rFonts w:eastAsiaTheme="minorHAnsi"/>
          <w:lang w:val="fr-CH" w:eastAsia="en-US"/>
        </w:rPr>
        <w:t>es communautés villageoises qui sont réinstallées du jour au lendemain sans</w:t>
      </w:r>
      <w:r w:rsidR="009E196B">
        <w:rPr>
          <w:rFonts w:eastAsiaTheme="minorHAnsi"/>
          <w:lang w:val="fr-CH" w:eastAsia="en-US"/>
        </w:rPr>
        <w:t xml:space="preserve"> qu’on ne leur demande.</w:t>
      </w:r>
      <w:r w:rsidRPr="007D3230">
        <w:rPr>
          <w:rFonts w:eastAsiaTheme="minorHAnsi"/>
          <w:lang w:val="fr-CH" w:eastAsia="en-US"/>
        </w:rPr>
        <w:t xml:space="preserve"> Des rivières jaunes verdâtres pleines de produits chimiques. "</w:t>
      </w:r>
      <w:r w:rsidRPr="009E196B">
        <w:rPr>
          <w:rFonts w:eastAsiaTheme="minorHAnsi"/>
          <w:lang w:val="fr-CH" w:eastAsia="en-US"/>
        </w:rPr>
        <w:t xml:space="preserve">Pas </w:t>
      </w:r>
      <w:r w:rsidR="00D70F94">
        <w:rPr>
          <w:rFonts w:eastAsiaTheme="minorHAnsi"/>
          <w:lang w:val="fr-CH" w:eastAsia="en-US"/>
        </w:rPr>
        <w:t>chez</w:t>
      </w:r>
      <w:r w:rsidRPr="009E196B">
        <w:rPr>
          <w:rFonts w:eastAsiaTheme="minorHAnsi"/>
          <w:lang w:val="fr-CH" w:eastAsia="en-US"/>
        </w:rPr>
        <w:t xml:space="preserve"> nous", </w:t>
      </w:r>
      <w:r w:rsidRPr="007D3230">
        <w:rPr>
          <w:rFonts w:eastAsiaTheme="minorHAnsi"/>
          <w:lang w:val="fr-CH" w:eastAsia="en-US"/>
        </w:rPr>
        <w:t>direz</w:t>
      </w:r>
      <w:r w:rsidR="00D70F94">
        <w:rPr>
          <w:rFonts w:eastAsiaTheme="minorHAnsi"/>
          <w:lang w:val="fr-CH" w:eastAsia="en-US"/>
        </w:rPr>
        <w:t>-vous</w:t>
      </w:r>
      <w:r w:rsidRPr="007D3230">
        <w:rPr>
          <w:rFonts w:eastAsiaTheme="minorHAnsi"/>
          <w:lang w:val="fr-CH" w:eastAsia="en-US"/>
        </w:rPr>
        <w:t>. Mais causés par des entreprises suisses : en moyenne, un cas de violation des droits</w:t>
      </w:r>
      <w:r w:rsidR="00DB6C6C">
        <w:rPr>
          <w:rFonts w:eastAsiaTheme="minorHAnsi"/>
          <w:lang w:val="fr-CH" w:eastAsia="en-US"/>
        </w:rPr>
        <w:t xml:space="preserve"> humains</w:t>
      </w:r>
      <w:r w:rsidRPr="007D3230">
        <w:rPr>
          <w:rFonts w:eastAsiaTheme="minorHAnsi"/>
          <w:lang w:val="fr-CH" w:eastAsia="en-US"/>
        </w:rPr>
        <w:t xml:space="preserve"> impliquant des </w:t>
      </w:r>
      <w:r w:rsidR="00DB6C6C">
        <w:rPr>
          <w:rFonts w:eastAsiaTheme="minorHAnsi"/>
          <w:lang w:val="fr-CH" w:eastAsia="en-US"/>
        </w:rPr>
        <w:t>multinationales</w:t>
      </w:r>
      <w:r w:rsidRPr="007D3230">
        <w:rPr>
          <w:rFonts w:eastAsiaTheme="minorHAnsi"/>
          <w:lang w:val="fr-CH" w:eastAsia="en-US"/>
        </w:rPr>
        <w:t xml:space="preserve"> suisses est rendu public</w:t>
      </w:r>
      <w:r w:rsidR="00207B61">
        <w:rPr>
          <w:rFonts w:eastAsiaTheme="minorHAnsi"/>
          <w:lang w:val="fr-CH" w:eastAsia="en-US"/>
        </w:rPr>
        <w:t xml:space="preserve"> </w:t>
      </w:r>
      <w:r w:rsidR="00207B61" w:rsidRPr="007D3230">
        <w:rPr>
          <w:rFonts w:eastAsiaTheme="minorHAnsi"/>
          <w:lang w:val="fr-CH" w:eastAsia="en-US"/>
        </w:rPr>
        <w:t>chaque mois</w:t>
      </w:r>
      <w:r w:rsidRPr="007D3230">
        <w:rPr>
          <w:rFonts w:eastAsiaTheme="minorHAnsi"/>
          <w:lang w:val="fr-CH" w:eastAsia="en-US"/>
        </w:rPr>
        <w:t>. C'est le bilan de</w:t>
      </w:r>
      <w:r w:rsidR="006F54EA">
        <w:rPr>
          <w:rFonts w:eastAsiaTheme="minorHAnsi"/>
          <w:lang w:val="fr-CH" w:eastAsia="en-US"/>
        </w:rPr>
        <w:t xml:space="preserve"> ce</w:t>
      </w:r>
      <w:r w:rsidRPr="007D3230">
        <w:rPr>
          <w:rFonts w:eastAsiaTheme="minorHAnsi"/>
          <w:lang w:val="fr-CH" w:eastAsia="en-US"/>
        </w:rPr>
        <w:t xml:space="preserve">s dernières années. </w:t>
      </w:r>
      <w:r w:rsidR="00207B61">
        <w:rPr>
          <w:rFonts w:eastAsiaTheme="minorHAnsi"/>
          <w:lang w:val="fr-CH" w:eastAsia="en-US"/>
        </w:rPr>
        <w:t>G</w:t>
      </w:r>
      <w:r w:rsidR="00207B61" w:rsidRPr="007D3230">
        <w:rPr>
          <w:rFonts w:eastAsiaTheme="minorHAnsi"/>
          <w:lang w:val="fr-CH" w:eastAsia="en-US"/>
        </w:rPr>
        <w:t xml:space="preserve">arder les profits </w:t>
      </w:r>
      <w:r w:rsidR="00207B61">
        <w:rPr>
          <w:rFonts w:eastAsiaTheme="minorHAnsi"/>
          <w:lang w:val="fr-CH" w:eastAsia="en-US"/>
        </w:rPr>
        <w:t>et</w:t>
      </w:r>
      <w:r w:rsidR="00207B61" w:rsidRPr="007D3230">
        <w:rPr>
          <w:rFonts w:eastAsiaTheme="minorHAnsi"/>
          <w:lang w:val="fr-CH" w:eastAsia="en-US"/>
        </w:rPr>
        <w:t xml:space="preserve"> laisser le</w:t>
      </w:r>
      <w:r w:rsidR="00207B61">
        <w:rPr>
          <w:rFonts w:eastAsiaTheme="minorHAnsi"/>
          <w:lang w:val="fr-CH" w:eastAsia="en-US"/>
        </w:rPr>
        <w:t xml:space="preserve">s souillures </w:t>
      </w:r>
      <w:r w:rsidR="00207B61" w:rsidRPr="007D3230">
        <w:rPr>
          <w:rFonts w:eastAsiaTheme="minorHAnsi"/>
          <w:lang w:val="fr-CH" w:eastAsia="en-US"/>
        </w:rPr>
        <w:t>derrière soi</w:t>
      </w:r>
      <w:r w:rsidR="00207B61">
        <w:rPr>
          <w:rFonts w:eastAsiaTheme="minorHAnsi"/>
          <w:lang w:val="fr-CH" w:eastAsia="en-US"/>
        </w:rPr>
        <w:t>, tel est l</w:t>
      </w:r>
      <w:r w:rsidRPr="007D3230">
        <w:rPr>
          <w:rFonts w:eastAsiaTheme="minorHAnsi"/>
          <w:lang w:val="fr-CH" w:eastAsia="en-US"/>
        </w:rPr>
        <w:t xml:space="preserve">e modèle d'affaires </w:t>
      </w:r>
      <w:r w:rsidR="00207B61">
        <w:rPr>
          <w:rFonts w:eastAsiaTheme="minorHAnsi"/>
          <w:lang w:val="fr-CH" w:eastAsia="en-US"/>
        </w:rPr>
        <w:t>que</w:t>
      </w:r>
      <w:r w:rsidRPr="007D3230">
        <w:rPr>
          <w:rFonts w:eastAsiaTheme="minorHAnsi"/>
          <w:lang w:val="fr-CH" w:eastAsia="en-US"/>
        </w:rPr>
        <w:t xml:space="preserve"> ces sociétés </w:t>
      </w:r>
      <w:r w:rsidR="00207B61">
        <w:rPr>
          <w:rFonts w:eastAsiaTheme="minorHAnsi"/>
          <w:lang w:val="fr-CH" w:eastAsia="en-US"/>
        </w:rPr>
        <w:t>laissent décrire</w:t>
      </w:r>
      <w:r w:rsidRPr="007D3230">
        <w:rPr>
          <w:rFonts w:eastAsiaTheme="minorHAnsi"/>
          <w:lang w:val="fr-CH" w:eastAsia="en-US"/>
        </w:rPr>
        <w:t>.</w:t>
      </w:r>
    </w:p>
    <w:p w14:paraId="21D191F3" w14:textId="75E0426E" w:rsidR="00355D8E" w:rsidRPr="007D3230" w:rsidRDefault="007D3230" w:rsidP="00FF6355">
      <w:pPr>
        <w:jc w:val="both"/>
        <w:rPr>
          <w:rFonts w:eastAsiaTheme="minorHAnsi"/>
          <w:lang w:val="fr-CH" w:eastAsia="en-US"/>
        </w:rPr>
      </w:pPr>
      <w:r w:rsidRPr="002C3185">
        <w:rPr>
          <w:rFonts w:eastAsiaTheme="minorHAnsi"/>
          <w:lang w:val="fr-CH" w:eastAsia="en-US"/>
        </w:rPr>
        <w:t xml:space="preserve">Dans les chapitres 27 et 28 du livre Ézéchiel, on </w:t>
      </w:r>
      <w:r w:rsidR="00E878BA" w:rsidRPr="002C3185">
        <w:rPr>
          <w:rFonts w:eastAsiaTheme="minorHAnsi"/>
          <w:lang w:val="fr-CH" w:eastAsia="en-US"/>
        </w:rPr>
        <w:t>dit d’</w:t>
      </w:r>
      <w:r w:rsidRPr="002C3185">
        <w:rPr>
          <w:rFonts w:eastAsiaTheme="minorHAnsi"/>
          <w:lang w:val="fr-CH" w:eastAsia="en-US"/>
        </w:rPr>
        <w:t xml:space="preserve">une ville appelée </w:t>
      </w:r>
      <w:proofErr w:type="spellStart"/>
      <w:r w:rsidRPr="002C3185">
        <w:rPr>
          <w:rFonts w:eastAsiaTheme="minorHAnsi"/>
          <w:lang w:val="fr-CH" w:eastAsia="en-US"/>
        </w:rPr>
        <w:t>Tyros</w:t>
      </w:r>
      <w:proofErr w:type="spellEnd"/>
      <w:r w:rsidRPr="002C3185">
        <w:rPr>
          <w:rFonts w:eastAsiaTheme="minorHAnsi"/>
          <w:lang w:val="fr-CH" w:eastAsia="en-US"/>
        </w:rPr>
        <w:t xml:space="preserve"> : "Par ta grande sagesse dans ton </w:t>
      </w:r>
      <w:r w:rsidR="009E196B" w:rsidRPr="002C3185">
        <w:rPr>
          <w:rFonts w:eastAsiaTheme="minorHAnsi"/>
          <w:lang w:val="fr-CH" w:eastAsia="en-US"/>
        </w:rPr>
        <w:t>commerce</w:t>
      </w:r>
      <w:r w:rsidRPr="002C3185">
        <w:rPr>
          <w:rFonts w:eastAsiaTheme="minorHAnsi"/>
          <w:lang w:val="fr-CH" w:eastAsia="en-US"/>
        </w:rPr>
        <w:t>, tu as accru ta richesse" (28,5). Un sceau, un archétype parfait</w:t>
      </w:r>
      <w:r w:rsidR="00E878BA" w:rsidRPr="002C3185">
        <w:rPr>
          <w:rFonts w:eastAsiaTheme="minorHAnsi"/>
          <w:lang w:val="fr-CH" w:eastAsia="en-US"/>
        </w:rPr>
        <w:t xml:space="preserve"> d’une pleine</w:t>
      </w:r>
      <w:r w:rsidRPr="002C3185">
        <w:rPr>
          <w:rFonts w:eastAsiaTheme="minorHAnsi"/>
          <w:lang w:val="fr-CH" w:eastAsia="en-US"/>
        </w:rPr>
        <w:t xml:space="preserve"> sagesse et d</w:t>
      </w:r>
      <w:r w:rsidR="00E878BA" w:rsidRPr="002C3185">
        <w:rPr>
          <w:rFonts w:eastAsiaTheme="minorHAnsi"/>
          <w:lang w:val="fr-CH" w:eastAsia="en-US"/>
        </w:rPr>
        <w:t>’une parfaite</w:t>
      </w:r>
      <w:r w:rsidRPr="002C3185">
        <w:rPr>
          <w:rFonts w:eastAsiaTheme="minorHAnsi"/>
          <w:lang w:val="fr-CH" w:eastAsia="en-US"/>
        </w:rPr>
        <w:t xml:space="preserve"> beauté (</w:t>
      </w:r>
      <w:proofErr w:type="gramStart"/>
      <w:r w:rsidRPr="002C3185">
        <w:rPr>
          <w:rFonts w:eastAsiaTheme="minorHAnsi"/>
          <w:lang w:val="fr-CH" w:eastAsia="en-US"/>
        </w:rPr>
        <w:t>28:</w:t>
      </w:r>
      <w:proofErr w:type="gramEnd"/>
      <w:r w:rsidRPr="002C3185">
        <w:rPr>
          <w:rFonts w:eastAsiaTheme="minorHAnsi"/>
          <w:lang w:val="fr-CH" w:eastAsia="en-US"/>
        </w:rPr>
        <w:t>12)</w:t>
      </w:r>
      <w:r w:rsidR="00E878BA" w:rsidRPr="002C3185">
        <w:rPr>
          <w:rFonts w:eastAsiaTheme="minorHAnsi"/>
          <w:lang w:val="fr-CH" w:eastAsia="en-US"/>
        </w:rPr>
        <w:t>, c’est ainsi que l’on</w:t>
      </w:r>
      <w:r w:rsidRPr="002C3185">
        <w:rPr>
          <w:rFonts w:eastAsiaTheme="minorHAnsi"/>
          <w:lang w:val="fr-CH" w:eastAsia="en-US"/>
        </w:rPr>
        <w:t xml:space="preserve"> décrit</w:t>
      </w:r>
      <w:r w:rsidR="00207B61" w:rsidRPr="002C3185">
        <w:rPr>
          <w:rFonts w:eastAsiaTheme="minorHAnsi"/>
          <w:lang w:val="fr-CH" w:eastAsia="en-US"/>
        </w:rPr>
        <w:t xml:space="preserve"> </w:t>
      </w:r>
      <w:proofErr w:type="spellStart"/>
      <w:r w:rsidRPr="002C3185">
        <w:rPr>
          <w:rFonts w:eastAsiaTheme="minorHAnsi"/>
          <w:lang w:val="fr-CH" w:eastAsia="en-US"/>
        </w:rPr>
        <w:t>Tyros</w:t>
      </w:r>
      <w:proofErr w:type="spellEnd"/>
      <w:r w:rsidRPr="002C3185">
        <w:rPr>
          <w:rFonts w:eastAsiaTheme="minorHAnsi"/>
          <w:lang w:val="fr-CH" w:eastAsia="en-US"/>
        </w:rPr>
        <w:t>. Une ville merveilleuse</w:t>
      </w:r>
      <w:r w:rsidR="00E878BA" w:rsidRPr="002C3185">
        <w:rPr>
          <w:rFonts w:eastAsiaTheme="minorHAnsi"/>
          <w:lang w:val="fr-CH" w:eastAsia="en-US"/>
        </w:rPr>
        <w:t>, donc,</w:t>
      </w:r>
      <w:r w:rsidR="009E196B" w:rsidRPr="002C3185">
        <w:rPr>
          <w:rFonts w:eastAsiaTheme="minorHAnsi"/>
          <w:lang w:val="fr-CH" w:eastAsia="en-US"/>
        </w:rPr>
        <w:t xml:space="preserve"> dont </w:t>
      </w:r>
      <w:r w:rsidR="00E878BA" w:rsidRPr="002C3185">
        <w:rPr>
          <w:rFonts w:eastAsiaTheme="minorHAnsi"/>
          <w:lang w:val="fr-CH" w:eastAsia="en-US"/>
        </w:rPr>
        <w:t>l</w:t>
      </w:r>
      <w:r w:rsidRPr="002C3185">
        <w:rPr>
          <w:rFonts w:eastAsiaTheme="minorHAnsi"/>
          <w:lang w:val="fr-CH" w:eastAsia="en-US"/>
        </w:rPr>
        <w:t xml:space="preserve">a richesse et </w:t>
      </w:r>
      <w:r w:rsidR="00E878BA" w:rsidRPr="002C3185">
        <w:rPr>
          <w:rFonts w:eastAsiaTheme="minorHAnsi"/>
          <w:lang w:val="fr-CH" w:eastAsia="en-US"/>
        </w:rPr>
        <w:t>la</w:t>
      </w:r>
      <w:r w:rsidRPr="002C3185">
        <w:rPr>
          <w:rFonts w:eastAsiaTheme="minorHAnsi"/>
          <w:lang w:val="fr-CH" w:eastAsia="en-US"/>
        </w:rPr>
        <w:t xml:space="preserve"> beauté semblent </w:t>
      </w:r>
      <w:r w:rsidR="00E878BA" w:rsidRPr="002C3185">
        <w:rPr>
          <w:rFonts w:eastAsiaTheme="minorHAnsi"/>
          <w:lang w:val="fr-CH" w:eastAsia="en-US"/>
        </w:rPr>
        <w:t>ainsi</w:t>
      </w:r>
      <w:r w:rsidRPr="002C3185">
        <w:rPr>
          <w:rFonts w:eastAsiaTheme="minorHAnsi"/>
          <w:lang w:val="fr-CH" w:eastAsia="en-US"/>
        </w:rPr>
        <w:t xml:space="preserve"> incommensurablement augmentées</w:t>
      </w:r>
      <w:r w:rsidR="005F7CB6" w:rsidRPr="002C3185">
        <w:rPr>
          <w:rFonts w:eastAsiaTheme="minorHAnsi"/>
          <w:lang w:val="fr-CH" w:eastAsia="en-US"/>
        </w:rPr>
        <w:t xml:space="preserve">. </w:t>
      </w:r>
      <w:r w:rsidR="00E878BA" w:rsidRPr="002C3185">
        <w:rPr>
          <w:rFonts w:eastAsiaTheme="minorHAnsi"/>
          <w:lang w:val="fr-CH" w:eastAsia="en-US"/>
        </w:rPr>
        <w:t>Elle n’a même pas à craindre</w:t>
      </w:r>
      <w:r w:rsidRPr="002C3185">
        <w:rPr>
          <w:rFonts w:eastAsiaTheme="minorHAnsi"/>
          <w:lang w:val="fr-CH" w:eastAsia="en-US"/>
        </w:rPr>
        <w:t xml:space="preserve"> la comparaison avec Eden - le paradis </w:t>
      </w:r>
      <w:r w:rsidR="005F7CB6" w:rsidRPr="002C3185">
        <w:rPr>
          <w:rFonts w:eastAsiaTheme="minorHAnsi"/>
          <w:lang w:val="fr-CH" w:eastAsia="en-US"/>
        </w:rPr>
        <w:t>–</w:t>
      </w:r>
      <w:r w:rsidRPr="002C3185">
        <w:rPr>
          <w:rFonts w:eastAsiaTheme="minorHAnsi"/>
          <w:lang w:val="fr-CH" w:eastAsia="en-US"/>
        </w:rPr>
        <w:t xml:space="preserve">, cette ville d'or et de pierres précieuses (13). Qui ne </w:t>
      </w:r>
      <w:r w:rsidR="005F7CB6" w:rsidRPr="002C3185">
        <w:rPr>
          <w:rFonts w:eastAsiaTheme="minorHAnsi"/>
          <w:lang w:val="fr-CH" w:eastAsia="en-US"/>
        </w:rPr>
        <w:t>voudrait</w:t>
      </w:r>
      <w:r w:rsidRPr="002C3185">
        <w:rPr>
          <w:rFonts w:eastAsiaTheme="minorHAnsi"/>
          <w:lang w:val="fr-CH" w:eastAsia="en-US"/>
        </w:rPr>
        <w:t xml:space="preserve"> pas y vivre ? Ou au moins </w:t>
      </w:r>
      <w:r w:rsidR="00F035DF" w:rsidRPr="002C3185">
        <w:rPr>
          <w:rFonts w:eastAsiaTheme="minorHAnsi"/>
          <w:lang w:val="fr-CH" w:eastAsia="en-US"/>
        </w:rPr>
        <w:t>jeter un regard furtif sur</w:t>
      </w:r>
      <w:r w:rsidRPr="002C3185">
        <w:rPr>
          <w:rFonts w:eastAsiaTheme="minorHAnsi"/>
          <w:lang w:val="fr-CH" w:eastAsia="en-US"/>
        </w:rPr>
        <w:t xml:space="preserve"> cette richesse et cette </w:t>
      </w:r>
      <w:r w:rsidR="006D0CCB" w:rsidRPr="002C3185">
        <w:rPr>
          <w:rFonts w:eastAsiaTheme="minorHAnsi"/>
          <w:lang w:val="fr-CH" w:eastAsia="en-US"/>
        </w:rPr>
        <w:t>magnificence</w:t>
      </w:r>
      <w:r w:rsidRPr="002C3185">
        <w:rPr>
          <w:rFonts w:eastAsiaTheme="minorHAnsi"/>
          <w:lang w:val="fr-CH" w:eastAsia="en-US"/>
        </w:rPr>
        <w:t xml:space="preserve"> ? La richesse incommensurable, cette beauté, l</w:t>
      </w:r>
      <w:r w:rsidR="006D0CCB" w:rsidRPr="002C3185">
        <w:rPr>
          <w:rFonts w:eastAsiaTheme="minorHAnsi"/>
          <w:lang w:val="fr-CH" w:eastAsia="en-US"/>
        </w:rPr>
        <w:t>e luxe</w:t>
      </w:r>
      <w:r w:rsidR="00F035DF" w:rsidRPr="002C3185">
        <w:rPr>
          <w:rFonts w:eastAsiaTheme="minorHAnsi"/>
          <w:lang w:val="fr-CH" w:eastAsia="en-US"/>
        </w:rPr>
        <w:t xml:space="preserve"> –</w:t>
      </w:r>
      <w:r w:rsidRPr="002C3185">
        <w:rPr>
          <w:rFonts w:eastAsiaTheme="minorHAnsi"/>
          <w:lang w:val="fr-CH" w:eastAsia="en-US"/>
        </w:rPr>
        <w:t xml:space="preserve"> </w:t>
      </w:r>
      <w:r w:rsidR="00F035DF" w:rsidRPr="002C3185">
        <w:rPr>
          <w:rFonts w:eastAsiaTheme="minorHAnsi"/>
          <w:lang w:val="fr-CH" w:eastAsia="en-US"/>
        </w:rPr>
        <w:t xml:space="preserve">tout cela, </w:t>
      </w:r>
      <w:r w:rsidRPr="002C3185">
        <w:rPr>
          <w:rFonts w:eastAsiaTheme="minorHAnsi"/>
          <w:lang w:val="fr-CH" w:eastAsia="en-US"/>
        </w:rPr>
        <w:t xml:space="preserve">les gens de </w:t>
      </w:r>
      <w:proofErr w:type="spellStart"/>
      <w:r w:rsidRPr="002C3185">
        <w:rPr>
          <w:rFonts w:eastAsiaTheme="minorHAnsi"/>
          <w:lang w:val="fr-CH" w:eastAsia="en-US"/>
        </w:rPr>
        <w:t>Tyros</w:t>
      </w:r>
      <w:proofErr w:type="spellEnd"/>
      <w:r w:rsidRPr="002C3185">
        <w:rPr>
          <w:rFonts w:eastAsiaTheme="minorHAnsi"/>
          <w:lang w:val="fr-CH" w:eastAsia="en-US"/>
        </w:rPr>
        <w:t xml:space="preserve"> l'ont </w:t>
      </w:r>
      <w:r w:rsidR="00F035DF" w:rsidRPr="002C3185">
        <w:rPr>
          <w:rFonts w:eastAsiaTheme="minorHAnsi"/>
          <w:lang w:val="fr-CH" w:eastAsia="en-US"/>
        </w:rPr>
        <w:t>ga</w:t>
      </w:r>
      <w:r w:rsidR="00CB3E9D" w:rsidRPr="002C3185">
        <w:rPr>
          <w:rFonts w:eastAsiaTheme="minorHAnsi"/>
          <w:lang w:val="fr-CH" w:eastAsia="en-US"/>
        </w:rPr>
        <w:t>gn</w:t>
      </w:r>
      <w:r w:rsidR="00F035DF" w:rsidRPr="002C3185">
        <w:rPr>
          <w:rFonts w:eastAsiaTheme="minorHAnsi"/>
          <w:lang w:val="fr-CH" w:eastAsia="en-US"/>
        </w:rPr>
        <w:t>é eux-mêmes</w:t>
      </w:r>
      <w:r w:rsidRPr="002C3185">
        <w:rPr>
          <w:rFonts w:eastAsiaTheme="minorHAnsi"/>
          <w:lang w:val="fr-CH" w:eastAsia="en-US"/>
        </w:rPr>
        <w:t xml:space="preserve">. Pas simplement par leur travail manuel, mais par leur sagesse. Le texte biblique le souligne encore et encore. </w:t>
      </w:r>
      <w:r w:rsidR="005F7CB6" w:rsidRPr="002C3185">
        <w:rPr>
          <w:rFonts w:eastAsiaTheme="minorHAnsi"/>
          <w:lang w:val="fr-CH" w:eastAsia="en-US"/>
        </w:rPr>
        <w:t>Parce que</w:t>
      </w:r>
      <w:r w:rsidRPr="002C3185">
        <w:rPr>
          <w:rFonts w:eastAsiaTheme="minorHAnsi"/>
          <w:lang w:val="fr-CH" w:eastAsia="en-US"/>
        </w:rPr>
        <w:t xml:space="preserve"> </w:t>
      </w:r>
      <w:proofErr w:type="spellStart"/>
      <w:r w:rsidRPr="002C3185">
        <w:rPr>
          <w:rFonts w:eastAsiaTheme="minorHAnsi"/>
          <w:lang w:val="fr-CH" w:eastAsia="en-US"/>
        </w:rPr>
        <w:t>Tyros</w:t>
      </w:r>
      <w:proofErr w:type="spellEnd"/>
      <w:r w:rsidRPr="002C3185">
        <w:rPr>
          <w:rFonts w:eastAsiaTheme="minorHAnsi"/>
          <w:lang w:val="fr-CH" w:eastAsia="en-US"/>
        </w:rPr>
        <w:t xml:space="preserve"> était un centre de commerce, il décrit </w:t>
      </w:r>
      <w:proofErr w:type="gramStart"/>
      <w:r w:rsidRPr="002C3185">
        <w:rPr>
          <w:rFonts w:eastAsiaTheme="minorHAnsi"/>
          <w:lang w:val="fr-CH" w:eastAsia="en-US"/>
        </w:rPr>
        <w:t>en</w:t>
      </w:r>
      <w:proofErr w:type="gramEnd"/>
      <w:r w:rsidRPr="002C3185">
        <w:rPr>
          <w:rFonts w:eastAsiaTheme="minorHAnsi"/>
          <w:lang w:val="fr-CH" w:eastAsia="en-US"/>
        </w:rPr>
        <w:t xml:space="preserve"> détail ce qui </w:t>
      </w:r>
      <w:r w:rsidR="005F7CB6" w:rsidRPr="002C3185">
        <w:rPr>
          <w:rFonts w:eastAsiaTheme="minorHAnsi"/>
          <w:lang w:val="fr-CH" w:eastAsia="en-US"/>
        </w:rPr>
        <w:t xml:space="preserve">y </w:t>
      </w:r>
      <w:r w:rsidRPr="002C3185">
        <w:rPr>
          <w:rFonts w:eastAsiaTheme="minorHAnsi"/>
          <w:lang w:val="fr-CH" w:eastAsia="en-US"/>
        </w:rPr>
        <w:t xml:space="preserve">était échangé (chapitre 27) : esclaves, soldats et </w:t>
      </w:r>
      <w:r w:rsidR="005F7CB6" w:rsidRPr="002C3185">
        <w:rPr>
          <w:rFonts w:eastAsiaTheme="minorHAnsi"/>
          <w:lang w:val="fr-CH" w:eastAsia="en-US"/>
        </w:rPr>
        <w:t>main d’œuvre</w:t>
      </w:r>
      <w:r w:rsidRPr="002C3185">
        <w:rPr>
          <w:rFonts w:eastAsiaTheme="minorHAnsi"/>
          <w:lang w:val="fr-CH" w:eastAsia="en-US"/>
        </w:rPr>
        <w:t xml:space="preserve">, or et argent, fer et bronze, mais aussi nourriture et produits de luxe. </w:t>
      </w:r>
      <w:proofErr w:type="spellStart"/>
      <w:r w:rsidRPr="002C3185">
        <w:rPr>
          <w:rFonts w:eastAsiaTheme="minorHAnsi"/>
          <w:lang w:val="fr-CH" w:eastAsia="en-US"/>
        </w:rPr>
        <w:t>Tyros</w:t>
      </w:r>
      <w:proofErr w:type="spellEnd"/>
      <w:r w:rsidRPr="002C3185">
        <w:rPr>
          <w:rFonts w:eastAsiaTheme="minorHAnsi"/>
          <w:lang w:val="fr-CH" w:eastAsia="en-US"/>
        </w:rPr>
        <w:t xml:space="preserve"> était </w:t>
      </w:r>
      <w:r w:rsidR="005F7CB6" w:rsidRPr="002C3185">
        <w:rPr>
          <w:rFonts w:eastAsiaTheme="minorHAnsi"/>
          <w:lang w:val="fr-CH" w:eastAsia="en-US"/>
        </w:rPr>
        <w:t xml:space="preserve">une place </w:t>
      </w:r>
      <w:r w:rsidRPr="002C3185">
        <w:rPr>
          <w:rFonts w:eastAsiaTheme="minorHAnsi"/>
          <w:lang w:val="fr-CH" w:eastAsia="en-US"/>
        </w:rPr>
        <w:t>commercial</w:t>
      </w:r>
      <w:r w:rsidR="005F7CB6" w:rsidRPr="002C3185">
        <w:rPr>
          <w:rFonts w:eastAsiaTheme="minorHAnsi"/>
          <w:lang w:val="fr-CH" w:eastAsia="en-US"/>
        </w:rPr>
        <w:t>e</w:t>
      </w:r>
      <w:r w:rsidRPr="002C3185">
        <w:rPr>
          <w:rFonts w:eastAsiaTheme="minorHAnsi"/>
          <w:lang w:val="fr-CH" w:eastAsia="en-US"/>
        </w:rPr>
        <w:t xml:space="preserve"> </w:t>
      </w:r>
      <w:r w:rsidR="005F7CB6" w:rsidRPr="002C3185">
        <w:rPr>
          <w:rFonts w:eastAsiaTheme="minorHAnsi"/>
          <w:lang w:val="fr-CH" w:eastAsia="en-US"/>
        </w:rPr>
        <w:t>–</w:t>
      </w:r>
      <w:r w:rsidRPr="002C3185">
        <w:rPr>
          <w:rFonts w:eastAsiaTheme="minorHAnsi"/>
          <w:lang w:val="fr-CH" w:eastAsia="en-US"/>
        </w:rPr>
        <w:t xml:space="preserve"> </w:t>
      </w:r>
      <w:r w:rsidR="005F7CB6" w:rsidRPr="002C3185">
        <w:rPr>
          <w:rFonts w:eastAsiaTheme="minorHAnsi"/>
          <w:lang w:val="fr-CH" w:eastAsia="en-US"/>
        </w:rPr>
        <w:t>tout comme</w:t>
      </w:r>
      <w:r w:rsidRPr="002C3185">
        <w:rPr>
          <w:rFonts w:eastAsiaTheme="minorHAnsi"/>
          <w:lang w:val="fr-CH" w:eastAsia="en-US"/>
        </w:rPr>
        <w:t xml:space="preserve"> la Suisse l'est aujourd'hui. La "main-d'œuvre" échangée à </w:t>
      </w:r>
      <w:proofErr w:type="spellStart"/>
      <w:r w:rsidRPr="002C3185">
        <w:rPr>
          <w:rFonts w:eastAsiaTheme="minorHAnsi"/>
          <w:lang w:val="fr-CH" w:eastAsia="en-US"/>
        </w:rPr>
        <w:t>Tyros</w:t>
      </w:r>
      <w:proofErr w:type="spellEnd"/>
      <w:r w:rsidRPr="002C3185">
        <w:rPr>
          <w:rFonts w:eastAsiaTheme="minorHAnsi"/>
          <w:lang w:val="fr-CH" w:eastAsia="en-US"/>
        </w:rPr>
        <w:t xml:space="preserve"> - esclaves, charpentiers de navires et mercenaires - venait du monde entier. Tout comme l'or et l'argent, le riz et le pain.</w:t>
      </w:r>
      <w:r w:rsidRPr="007D3230">
        <w:rPr>
          <w:rFonts w:eastAsiaTheme="minorHAnsi"/>
          <w:lang w:val="fr-CH" w:eastAsia="en-US"/>
        </w:rPr>
        <w:t xml:space="preserve"> </w:t>
      </w:r>
    </w:p>
    <w:p w14:paraId="5F718F52" w14:textId="37C838DA" w:rsidR="00A54AB9" w:rsidRPr="007D3230" w:rsidRDefault="007D3230" w:rsidP="00FF6355">
      <w:pPr>
        <w:jc w:val="both"/>
        <w:rPr>
          <w:rFonts w:eastAsiaTheme="minorHAnsi"/>
          <w:lang w:val="fr-CH" w:eastAsia="en-US"/>
        </w:rPr>
      </w:pPr>
      <w:r w:rsidRPr="007D3230">
        <w:rPr>
          <w:rFonts w:eastAsiaTheme="minorHAnsi"/>
          <w:lang w:val="fr-CH" w:eastAsia="en-US"/>
        </w:rPr>
        <w:t>"</w:t>
      </w:r>
      <w:proofErr w:type="spellStart"/>
      <w:r w:rsidRPr="007D3230">
        <w:rPr>
          <w:rFonts w:eastAsiaTheme="minorHAnsi"/>
          <w:lang w:val="fr-CH" w:eastAsia="en-US"/>
        </w:rPr>
        <w:t>Tyros</w:t>
      </w:r>
      <w:proofErr w:type="spellEnd"/>
      <w:r w:rsidRPr="007D3230">
        <w:rPr>
          <w:rFonts w:eastAsiaTheme="minorHAnsi"/>
          <w:lang w:val="fr-CH" w:eastAsia="en-US"/>
        </w:rPr>
        <w:t xml:space="preserve"> est comme la Suisse ; Adecco, </w:t>
      </w:r>
      <w:proofErr w:type="spellStart"/>
      <w:r w:rsidRPr="007D3230">
        <w:rPr>
          <w:rFonts w:eastAsiaTheme="minorHAnsi"/>
          <w:lang w:val="fr-CH" w:eastAsia="en-US"/>
        </w:rPr>
        <w:t>Glencore</w:t>
      </w:r>
      <w:proofErr w:type="spellEnd"/>
      <w:r w:rsidRPr="007D3230">
        <w:rPr>
          <w:rFonts w:eastAsiaTheme="minorHAnsi"/>
          <w:lang w:val="fr-CH" w:eastAsia="en-US"/>
        </w:rPr>
        <w:t xml:space="preserve"> et Nestlé font exactement la même chose ", a déclaré un participant à un</w:t>
      </w:r>
      <w:r w:rsidR="005F7CB6">
        <w:rPr>
          <w:rFonts w:eastAsiaTheme="minorHAnsi"/>
          <w:lang w:val="fr-CH" w:eastAsia="en-US"/>
        </w:rPr>
        <w:t xml:space="preserve"> catéchisme</w:t>
      </w:r>
      <w:r w:rsidRPr="007D3230">
        <w:rPr>
          <w:rFonts w:eastAsiaTheme="minorHAnsi"/>
          <w:lang w:val="fr-CH" w:eastAsia="en-US"/>
        </w:rPr>
        <w:t xml:space="preserve"> lisant le texte. Et </w:t>
      </w:r>
      <w:r w:rsidR="005F7CB6">
        <w:rPr>
          <w:rFonts w:eastAsiaTheme="minorHAnsi"/>
          <w:lang w:val="fr-CH" w:eastAsia="en-US"/>
        </w:rPr>
        <w:t xml:space="preserve">tout </w:t>
      </w:r>
      <w:r w:rsidRPr="007D3230">
        <w:rPr>
          <w:rFonts w:eastAsiaTheme="minorHAnsi"/>
          <w:lang w:val="fr-CH" w:eastAsia="en-US"/>
        </w:rPr>
        <w:t xml:space="preserve">comme les </w:t>
      </w:r>
      <w:proofErr w:type="spellStart"/>
      <w:r w:rsidRPr="007D3230">
        <w:rPr>
          <w:rFonts w:eastAsiaTheme="minorHAnsi"/>
          <w:lang w:val="fr-CH" w:eastAsia="en-US"/>
        </w:rPr>
        <w:t>Tyros</w:t>
      </w:r>
      <w:proofErr w:type="spellEnd"/>
      <w:r w:rsidRPr="007D3230">
        <w:rPr>
          <w:rFonts w:eastAsiaTheme="minorHAnsi"/>
          <w:lang w:val="fr-CH" w:eastAsia="en-US"/>
        </w:rPr>
        <w:t xml:space="preserve"> bibliques, les </w:t>
      </w:r>
      <w:r w:rsidR="00BA5FD7">
        <w:rPr>
          <w:rFonts w:eastAsiaTheme="minorHAnsi"/>
          <w:lang w:val="fr-CH" w:eastAsia="en-US"/>
        </w:rPr>
        <w:t>multinationales</w:t>
      </w:r>
      <w:r w:rsidRPr="007D3230">
        <w:rPr>
          <w:rFonts w:eastAsiaTheme="minorHAnsi"/>
          <w:lang w:val="fr-CH" w:eastAsia="en-US"/>
        </w:rPr>
        <w:t xml:space="preserve"> suisses font également office de médiateurs au-delà des frontières</w:t>
      </w:r>
      <w:r w:rsidR="00BA5FD7">
        <w:rPr>
          <w:rFonts w:eastAsiaTheme="minorHAnsi"/>
          <w:lang w:val="fr-CH" w:eastAsia="en-US"/>
        </w:rPr>
        <w:t xml:space="preserve">. Elles </w:t>
      </w:r>
      <w:r w:rsidRPr="007D3230">
        <w:rPr>
          <w:rFonts w:eastAsiaTheme="minorHAnsi"/>
          <w:lang w:val="fr-CH" w:eastAsia="en-US"/>
        </w:rPr>
        <w:t>comptent parmi les plus grands négociants en or du monde et commercialisent des quantités énormes de produits alimentaires, de sorte que la petite Suisse apparaît même dans les statistiques comme le premier exportateur de café au monde. Bien qu'aucun grain de café ne soit récolté ici, le commerce nous a aussi rendu riches !</w:t>
      </w:r>
    </w:p>
    <w:p w14:paraId="0B184163" w14:textId="2F893297" w:rsidR="007D3230" w:rsidRPr="002C7B1C" w:rsidRDefault="007D3230" w:rsidP="00FF6355">
      <w:pPr>
        <w:jc w:val="both"/>
        <w:rPr>
          <w:rFonts w:eastAsiaTheme="minorHAnsi"/>
          <w:lang w:val="fr-CH" w:eastAsia="en-US"/>
        </w:rPr>
      </w:pPr>
      <w:r w:rsidRPr="002C3185">
        <w:rPr>
          <w:rFonts w:eastAsiaTheme="minorHAnsi"/>
          <w:lang w:val="fr-CH" w:eastAsia="en-US"/>
        </w:rPr>
        <w:t xml:space="preserve">La description de </w:t>
      </w:r>
      <w:proofErr w:type="spellStart"/>
      <w:r w:rsidRPr="002C3185">
        <w:rPr>
          <w:rFonts w:eastAsiaTheme="minorHAnsi"/>
          <w:lang w:val="fr-CH" w:eastAsia="en-US"/>
        </w:rPr>
        <w:t>Tyros</w:t>
      </w:r>
      <w:proofErr w:type="spellEnd"/>
      <w:r w:rsidRPr="002C3185">
        <w:rPr>
          <w:rFonts w:eastAsiaTheme="minorHAnsi"/>
          <w:lang w:val="fr-CH" w:eastAsia="en-US"/>
        </w:rPr>
        <w:t xml:space="preserve"> </w:t>
      </w:r>
      <w:r w:rsidR="00CB3E9D" w:rsidRPr="002C3185">
        <w:rPr>
          <w:rFonts w:eastAsiaTheme="minorHAnsi"/>
          <w:lang w:val="fr-CH" w:eastAsia="en-US"/>
        </w:rPr>
        <w:t>se poursuit</w:t>
      </w:r>
      <w:r w:rsidRPr="002C3185">
        <w:rPr>
          <w:rFonts w:eastAsiaTheme="minorHAnsi"/>
          <w:lang w:val="fr-CH" w:eastAsia="en-US"/>
        </w:rPr>
        <w:t xml:space="preserve"> : "Ton cœur, cependant, est devenu arrogant par ta richesse" (5) et "tu as détruit ta sagesse pour ta beauté". (17) E</w:t>
      </w:r>
      <w:r w:rsidR="00CB3E9D" w:rsidRPr="002C3185">
        <w:rPr>
          <w:rFonts w:eastAsiaTheme="minorHAnsi"/>
          <w:lang w:val="fr-CH" w:eastAsia="en-US"/>
        </w:rPr>
        <w:t>t suit e</w:t>
      </w:r>
      <w:r w:rsidRPr="002C3185">
        <w:rPr>
          <w:rFonts w:eastAsiaTheme="minorHAnsi"/>
          <w:lang w:val="fr-CH" w:eastAsia="en-US"/>
        </w:rPr>
        <w:t>nfin le verdict dévastateur : "Par la</w:t>
      </w:r>
      <w:r w:rsidR="00CB3E9D" w:rsidRPr="002C3185">
        <w:rPr>
          <w:rFonts w:eastAsiaTheme="minorHAnsi"/>
          <w:lang w:val="fr-CH" w:eastAsia="en-US"/>
        </w:rPr>
        <w:t xml:space="preserve"> grandeur</w:t>
      </w:r>
      <w:r w:rsidRPr="002C3185">
        <w:rPr>
          <w:rFonts w:eastAsiaTheme="minorHAnsi"/>
          <w:lang w:val="fr-CH" w:eastAsia="en-US"/>
        </w:rPr>
        <w:t xml:space="preserve"> de</w:t>
      </w:r>
      <w:r w:rsidR="006D0CCB" w:rsidRPr="002C3185">
        <w:rPr>
          <w:rFonts w:eastAsiaTheme="minorHAnsi"/>
          <w:lang w:val="fr-CH" w:eastAsia="en-US"/>
        </w:rPr>
        <w:t xml:space="preserve"> ta culpabilité</w:t>
      </w:r>
      <w:r w:rsidRPr="002C3185">
        <w:rPr>
          <w:rFonts w:eastAsiaTheme="minorHAnsi"/>
          <w:lang w:val="fr-CH" w:eastAsia="en-US"/>
        </w:rPr>
        <w:t xml:space="preserve">, par </w:t>
      </w:r>
      <w:r w:rsidR="00BA5FD7" w:rsidRPr="002C3185">
        <w:rPr>
          <w:rFonts w:eastAsiaTheme="minorHAnsi"/>
          <w:lang w:val="fr-CH" w:eastAsia="en-US"/>
        </w:rPr>
        <w:t>ton</w:t>
      </w:r>
      <w:r w:rsidRPr="002C3185">
        <w:rPr>
          <w:rFonts w:eastAsiaTheme="minorHAnsi"/>
          <w:lang w:val="fr-CH" w:eastAsia="en-US"/>
        </w:rPr>
        <w:t xml:space="preserve"> commerce injuste, </w:t>
      </w:r>
      <w:r w:rsidR="00BA5FD7" w:rsidRPr="002C3185">
        <w:rPr>
          <w:rFonts w:eastAsiaTheme="minorHAnsi"/>
          <w:lang w:val="fr-CH" w:eastAsia="en-US"/>
        </w:rPr>
        <w:t>tu as p</w:t>
      </w:r>
      <w:r w:rsidRPr="002C3185">
        <w:rPr>
          <w:rFonts w:eastAsiaTheme="minorHAnsi"/>
          <w:lang w:val="fr-CH" w:eastAsia="en-US"/>
        </w:rPr>
        <w:t xml:space="preserve">rofané </w:t>
      </w:r>
      <w:r w:rsidR="00BA5FD7" w:rsidRPr="002C3185">
        <w:rPr>
          <w:rFonts w:eastAsiaTheme="minorHAnsi"/>
          <w:lang w:val="fr-CH" w:eastAsia="en-US"/>
        </w:rPr>
        <w:t>tes</w:t>
      </w:r>
      <w:r w:rsidRPr="002C3185">
        <w:rPr>
          <w:rFonts w:eastAsiaTheme="minorHAnsi"/>
          <w:lang w:val="fr-CH" w:eastAsia="en-US"/>
        </w:rPr>
        <w:t xml:space="preserve"> sanctuaires. </w:t>
      </w:r>
      <w:r w:rsidRPr="002C7B1C">
        <w:rPr>
          <w:rFonts w:eastAsiaTheme="minorHAnsi"/>
          <w:lang w:val="fr-CH" w:eastAsia="en-US"/>
        </w:rPr>
        <w:t xml:space="preserve">(18) </w:t>
      </w:r>
    </w:p>
    <w:p w14:paraId="252829B9" w14:textId="77777777" w:rsidR="00F36C9F" w:rsidRPr="007D3230" w:rsidRDefault="00F36C9F" w:rsidP="00FF6355">
      <w:pPr>
        <w:jc w:val="both"/>
        <w:rPr>
          <w:rFonts w:eastAsiaTheme="minorHAnsi"/>
          <w:lang w:val="fr-CH" w:eastAsia="en-US"/>
        </w:rPr>
      </w:pPr>
    </w:p>
    <w:p w14:paraId="3C913C52" w14:textId="16D988DB" w:rsidR="007D3230" w:rsidRPr="007D3230" w:rsidRDefault="00BA5FD7" w:rsidP="00FF6355">
      <w:pPr>
        <w:jc w:val="both"/>
        <w:rPr>
          <w:rFonts w:eastAsiaTheme="minorHAnsi"/>
          <w:lang w:val="fr-CH" w:eastAsia="en-US"/>
        </w:rPr>
      </w:pPr>
      <w:r w:rsidRPr="002C3185">
        <w:rPr>
          <w:rFonts w:eastAsiaTheme="minorHAnsi"/>
          <w:lang w:val="fr-CH" w:eastAsia="en-US"/>
        </w:rPr>
        <w:t>Parce que l</w:t>
      </w:r>
      <w:r w:rsidR="007D3230" w:rsidRPr="002C3185">
        <w:rPr>
          <w:rFonts w:eastAsiaTheme="minorHAnsi"/>
          <w:lang w:val="fr-CH" w:eastAsia="en-US"/>
        </w:rPr>
        <w:t>e sacré a été déshonoré, on parle d</w:t>
      </w:r>
      <w:r w:rsidRPr="002C3185">
        <w:rPr>
          <w:rFonts w:eastAsiaTheme="minorHAnsi"/>
          <w:lang w:val="fr-CH" w:eastAsia="en-US"/>
        </w:rPr>
        <w:t xml:space="preserve">’injustice </w:t>
      </w:r>
      <w:r w:rsidR="00871848" w:rsidRPr="002C3185">
        <w:rPr>
          <w:rFonts w:eastAsiaTheme="minorHAnsi"/>
          <w:lang w:val="fr-CH" w:eastAsia="en-US"/>
        </w:rPr>
        <w:t>commise :</w:t>
      </w:r>
      <w:r w:rsidR="007D3230" w:rsidRPr="002C3185">
        <w:rPr>
          <w:rFonts w:eastAsiaTheme="minorHAnsi"/>
          <w:lang w:val="fr-CH" w:eastAsia="en-US"/>
        </w:rPr>
        <w:t xml:space="preserve"> le commerce à </w:t>
      </w:r>
      <w:r w:rsidRPr="002C3185">
        <w:rPr>
          <w:rFonts w:eastAsiaTheme="minorHAnsi"/>
          <w:lang w:val="fr-CH" w:eastAsia="en-US"/>
        </w:rPr>
        <w:t>n’importe quel</w:t>
      </w:r>
      <w:r w:rsidR="007D3230" w:rsidRPr="002C3185">
        <w:rPr>
          <w:rFonts w:eastAsiaTheme="minorHAnsi"/>
          <w:lang w:val="fr-CH" w:eastAsia="en-US"/>
        </w:rPr>
        <w:t xml:space="preserve"> prix</w:t>
      </w:r>
      <w:r w:rsidRPr="002C3185">
        <w:rPr>
          <w:rFonts w:eastAsiaTheme="minorHAnsi"/>
          <w:lang w:val="fr-CH" w:eastAsia="en-US"/>
        </w:rPr>
        <w:t xml:space="preserve"> a </w:t>
      </w:r>
      <w:r w:rsidR="00D629E9" w:rsidRPr="002C3185">
        <w:rPr>
          <w:rFonts w:eastAsiaTheme="minorHAnsi"/>
          <w:lang w:val="fr-CH" w:eastAsia="en-US"/>
        </w:rPr>
        <w:t>conduit</w:t>
      </w:r>
      <w:r w:rsidRPr="002C3185">
        <w:rPr>
          <w:rFonts w:eastAsiaTheme="minorHAnsi"/>
          <w:lang w:val="fr-CH" w:eastAsia="en-US"/>
        </w:rPr>
        <w:t xml:space="preserve"> </w:t>
      </w:r>
      <w:proofErr w:type="spellStart"/>
      <w:r w:rsidR="007D3230" w:rsidRPr="002C3185">
        <w:rPr>
          <w:rFonts w:eastAsiaTheme="minorHAnsi"/>
          <w:lang w:val="fr-CH" w:eastAsia="en-US"/>
        </w:rPr>
        <w:t>Tyros</w:t>
      </w:r>
      <w:proofErr w:type="spellEnd"/>
      <w:r w:rsidR="007D3230" w:rsidRPr="002C3185">
        <w:rPr>
          <w:rFonts w:eastAsiaTheme="minorHAnsi"/>
          <w:lang w:val="fr-CH" w:eastAsia="en-US"/>
        </w:rPr>
        <w:t xml:space="preserve"> </w:t>
      </w:r>
      <w:r w:rsidRPr="002C3185">
        <w:rPr>
          <w:rFonts w:eastAsiaTheme="minorHAnsi"/>
          <w:lang w:val="fr-CH" w:eastAsia="en-US"/>
        </w:rPr>
        <w:t xml:space="preserve">à sa perte. </w:t>
      </w:r>
      <w:r w:rsidR="00871848" w:rsidRPr="002C3185">
        <w:rPr>
          <w:rFonts w:eastAsiaTheme="minorHAnsi"/>
          <w:lang w:val="fr-CH" w:eastAsia="en-US"/>
        </w:rPr>
        <w:t xml:space="preserve">Parce que l'hymne à </w:t>
      </w:r>
      <w:proofErr w:type="spellStart"/>
      <w:r w:rsidR="00871848" w:rsidRPr="002C3185">
        <w:rPr>
          <w:rFonts w:eastAsiaTheme="minorHAnsi"/>
          <w:lang w:val="fr-CH" w:eastAsia="en-US"/>
        </w:rPr>
        <w:t>Tyros</w:t>
      </w:r>
      <w:proofErr w:type="spellEnd"/>
      <w:r w:rsidR="00871848" w:rsidRPr="002C3185">
        <w:rPr>
          <w:rFonts w:eastAsiaTheme="minorHAnsi"/>
          <w:lang w:val="fr-CH" w:eastAsia="en-US"/>
        </w:rPr>
        <w:t xml:space="preserve"> est un chant de lamentation</w:t>
      </w:r>
      <w:r w:rsidR="007D3230" w:rsidRPr="002C3185">
        <w:rPr>
          <w:rFonts w:eastAsiaTheme="minorHAnsi"/>
          <w:lang w:val="fr-CH" w:eastAsia="en-US"/>
        </w:rPr>
        <w:t>, une menace de jugement de</w:t>
      </w:r>
      <w:r w:rsidR="007D3230" w:rsidRPr="006D0CCB">
        <w:rPr>
          <w:rFonts w:eastAsiaTheme="minorHAnsi"/>
          <w:lang w:val="fr-CH" w:eastAsia="en-US"/>
        </w:rPr>
        <w:t xml:space="preserve"> la part de Dieu. Parce que la ville idolâtrait le commerce.</w:t>
      </w:r>
      <w:r w:rsidR="007D3230" w:rsidRPr="007D3230">
        <w:rPr>
          <w:rFonts w:eastAsiaTheme="minorHAnsi"/>
          <w:lang w:val="fr-CH" w:eastAsia="en-US"/>
        </w:rPr>
        <w:t xml:space="preserve"> </w:t>
      </w:r>
    </w:p>
    <w:p w14:paraId="2AC3E8F6" w14:textId="4017F8FA" w:rsidR="007D3230" w:rsidRPr="007D3230" w:rsidRDefault="007D3230" w:rsidP="00FF6355">
      <w:pPr>
        <w:jc w:val="both"/>
        <w:rPr>
          <w:rFonts w:eastAsiaTheme="minorHAnsi"/>
          <w:lang w:val="fr-CH" w:eastAsia="en-US"/>
        </w:rPr>
      </w:pPr>
      <w:r w:rsidRPr="007D3230">
        <w:rPr>
          <w:rFonts w:eastAsiaTheme="minorHAnsi"/>
          <w:lang w:val="fr-CH" w:eastAsia="en-US"/>
        </w:rPr>
        <w:t xml:space="preserve">Le commerce est également très important pour la Suisse. Elle est promue et jouit de nombreuses libertés. C'est précisément la raison pour laquelle de nombreuses </w:t>
      </w:r>
      <w:r w:rsidR="00871848">
        <w:rPr>
          <w:rFonts w:eastAsiaTheme="minorHAnsi"/>
          <w:lang w:val="fr-CH" w:eastAsia="en-US"/>
        </w:rPr>
        <w:t>multinationales</w:t>
      </w:r>
      <w:r w:rsidRPr="007D3230">
        <w:rPr>
          <w:rFonts w:eastAsiaTheme="minorHAnsi"/>
          <w:lang w:val="fr-CH" w:eastAsia="en-US"/>
        </w:rPr>
        <w:t xml:space="preserve"> se sont installées ici et augmentent leur prospérité. Mais voulons-nous </w:t>
      </w:r>
      <w:r w:rsidR="00871848">
        <w:rPr>
          <w:rFonts w:eastAsiaTheme="minorHAnsi"/>
          <w:lang w:val="fr-CH" w:eastAsia="en-US"/>
        </w:rPr>
        <w:t xml:space="preserve">vraiment </w:t>
      </w:r>
      <w:r w:rsidRPr="007D3230">
        <w:rPr>
          <w:rFonts w:eastAsiaTheme="minorHAnsi"/>
          <w:lang w:val="fr-CH" w:eastAsia="en-US"/>
        </w:rPr>
        <w:t xml:space="preserve">donner plus de poids à la liberté du commerce qu'aux droits </w:t>
      </w:r>
      <w:r w:rsidR="00871848">
        <w:rPr>
          <w:rFonts w:eastAsiaTheme="minorHAnsi"/>
          <w:lang w:val="fr-CH" w:eastAsia="en-US"/>
        </w:rPr>
        <w:t xml:space="preserve">humains </w:t>
      </w:r>
      <w:r w:rsidRPr="007D3230">
        <w:rPr>
          <w:rFonts w:eastAsiaTheme="minorHAnsi"/>
          <w:lang w:val="fr-CH" w:eastAsia="en-US"/>
        </w:rPr>
        <w:t xml:space="preserve">? </w:t>
      </w:r>
      <w:r w:rsidR="00871848">
        <w:rPr>
          <w:rFonts w:eastAsiaTheme="minorHAnsi"/>
          <w:lang w:val="fr-CH" w:eastAsia="en-US"/>
        </w:rPr>
        <w:t>Pas vraiment</w:t>
      </w:r>
      <w:r w:rsidRPr="007D3230">
        <w:rPr>
          <w:rFonts w:eastAsiaTheme="minorHAnsi"/>
          <w:lang w:val="fr-CH" w:eastAsia="en-US"/>
        </w:rPr>
        <w:t xml:space="preserve"> !</w:t>
      </w:r>
    </w:p>
    <w:p w14:paraId="38CCF0AC" w14:textId="4806B362" w:rsidR="007D3230" w:rsidRDefault="007D3230" w:rsidP="00FF6355">
      <w:pPr>
        <w:jc w:val="both"/>
        <w:rPr>
          <w:rFonts w:eastAsiaTheme="minorHAnsi"/>
          <w:lang w:val="fr-CH" w:eastAsia="en-US"/>
        </w:rPr>
      </w:pPr>
      <w:r w:rsidRPr="007D3230">
        <w:rPr>
          <w:rFonts w:eastAsiaTheme="minorHAnsi"/>
          <w:lang w:val="fr-CH" w:eastAsia="en-US"/>
        </w:rPr>
        <w:t>Parce qu'il y a des choses qui sont plus sacrées pour nous que la richesse. La propreté et la prospérité - c'est ce que la Suisse représente dans le monde - et peut-être bientôt la protection des droits de l'homme.</w:t>
      </w:r>
    </w:p>
    <w:sectPr w:rsidR="007D3230" w:rsidSect="0021662F">
      <w:headerReference w:type="default" r:id="rId11"/>
      <w:footerReference w:type="default" r:id="rId12"/>
      <w:headerReference w:type="first" r:id="rId13"/>
      <w:footerReference w:type="first" r:id="rId14"/>
      <w:pgSz w:w="11906" w:h="16838" w:code="9"/>
      <w:pgMar w:top="2127" w:right="1417" w:bottom="1134" w:left="1417" w:header="0"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E8924" w14:textId="77777777" w:rsidR="00B10D51" w:rsidRDefault="00B10D51" w:rsidP="00A90588">
      <w:pPr>
        <w:spacing w:after="0" w:line="240" w:lineRule="auto"/>
      </w:pPr>
      <w:r>
        <w:separator/>
      </w:r>
    </w:p>
  </w:endnote>
  <w:endnote w:type="continuationSeparator" w:id="0">
    <w:p w14:paraId="7B0F51D0" w14:textId="77777777" w:rsidR="00B10D51" w:rsidRDefault="00B10D51" w:rsidP="00A9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4E77B" w14:textId="77777777" w:rsidR="001C2765" w:rsidRDefault="001C2765" w:rsidP="00683FF1">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B6EBD" w14:textId="77777777" w:rsidR="002562C0" w:rsidRDefault="001C2765">
    <w:pPr>
      <w:pStyle w:val="Fuzeile"/>
    </w:pPr>
    <w:r>
      <w:rPr>
        <w:noProof/>
      </w:rPr>
      <w:drawing>
        <wp:inline distT="0" distB="0" distL="0" distR="0" wp14:anchorId="3B400DA3" wp14:editId="2357FF9B">
          <wp:extent cx="5760720" cy="696595"/>
          <wp:effectExtent l="0" t="0" r="0" b="8255"/>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eader1.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96595"/>
                  </a:xfrm>
                  <a:prstGeom prst="rect">
                    <a:avLst/>
                  </a:prstGeom>
                </pic:spPr>
              </pic:pic>
            </a:graphicData>
          </a:graphic>
        </wp:inline>
      </w:drawing>
    </w:r>
    <w:r w:rsidR="0021289C">
      <w:rPr>
        <w:noProof/>
      </w:rPr>
      <w:drawing>
        <wp:anchor distT="0" distB="0" distL="114300" distR="114300" simplePos="0" relativeHeight="251658240" behindDoc="0" locked="0" layoutInCell="1" allowOverlap="1" wp14:anchorId="01F5AB8A" wp14:editId="48C27286">
          <wp:simplePos x="0" y="0"/>
          <wp:positionH relativeFrom="column">
            <wp:posOffset>-903605</wp:posOffset>
          </wp:positionH>
          <wp:positionV relativeFrom="paragraph">
            <wp:posOffset>955675</wp:posOffset>
          </wp:positionV>
          <wp:extent cx="7555865" cy="914400"/>
          <wp:effectExtent l="0" t="0" r="6985" b="0"/>
          <wp:wrapTopAndBottom/>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1.jpg"/>
                  <pic:cNvPicPr/>
                </pic:nvPicPr>
                <pic:blipFill>
                  <a:blip r:embed="rId1">
                    <a:extLst>
                      <a:ext uri="{28A0092B-C50C-407E-A947-70E740481C1C}">
                        <a14:useLocalDpi xmlns:a14="http://schemas.microsoft.com/office/drawing/2010/main" val="0"/>
                      </a:ext>
                    </a:extLst>
                  </a:blip>
                  <a:stretch>
                    <a:fillRect/>
                  </a:stretch>
                </pic:blipFill>
                <pic:spPr>
                  <a:xfrm>
                    <a:off x="0" y="0"/>
                    <a:ext cx="7555865"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7CC73" w14:textId="77777777" w:rsidR="00B10D51" w:rsidRDefault="00B10D51" w:rsidP="00A90588">
      <w:pPr>
        <w:spacing w:after="0" w:line="240" w:lineRule="auto"/>
      </w:pPr>
      <w:r>
        <w:separator/>
      </w:r>
    </w:p>
  </w:footnote>
  <w:footnote w:type="continuationSeparator" w:id="0">
    <w:p w14:paraId="662C5B88" w14:textId="77777777" w:rsidR="00B10D51" w:rsidRDefault="00B10D51" w:rsidP="00A90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4F44" w14:textId="4B07834B" w:rsidR="008B2B0F" w:rsidRDefault="00B7355D" w:rsidP="0059141E">
    <w:pPr>
      <w:pStyle w:val="KopfzeileKfK"/>
      <w:ind w:left="-1417"/>
      <w:jc w:val="left"/>
    </w:pPr>
    <w:r>
      <w:rPr>
        <w:noProof/>
      </w:rPr>
      <w:drawing>
        <wp:inline distT="0" distB="0" distL="0" distR="0" wp14:anchorId="7A449F05" wp14:editId="0AE0E197">
          <wp:extent cx="7544736" cy="1219200"/>
          <wp:effectExtent l="0" t="0" r="0" b="0"/>
          <wp:docPr id="2" name="Image 2"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ête.jpg"/>
                  <pic:cNvPicPr/>
                </pic:nvPicPr>
                <pic:blipFill>
                  <a:blip r:embed="rId1">
                    <a:extLst>
                      <a:ext uri="{28A0092B-C50C-407E-A947-70E740481C1C}">
                        <a14:useLocalDpi xmlns:a14="http://schemas.microsoft.com/office/drawing/2010/main" val="0"/>
                      </a:ext>
                    </a:extLst>
                  </a:blip>
                  <a:stretch>
                    <a:fillRect/>
                  </a:stretch>
                </pic:blipFill>
                <pic:spPr>
                  <a:xfrm>
                    <a:off x="0" y="0"/>
                    <a:ext cx="7565777" cy="1222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0A131" w14:textId="77777777" w:rsidR="005E2619" w:rsidRDefault="005E2619" w:rsidP="005E2619">
    <w:pPr>
      <w:pStyle w:val="KopfzeileKfK"/>
    </w:pPr>
    <w:r>
      <w:t>Predigt zur Konzernverantwortung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13522"/>
    <w:multiLevelType w:val="hybridMultilevel"/>
    <w:tmpl w:val="6FC8EE82"/>
    <w:lvl w:ilvl="0" w:tplc="29168FA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62118D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76752AF8"/>
    <w:multiLevelType w:val="multilevel"/>
    <w:tmpl w:val="BA2013F8"/>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493"/>
    <w:rsid w:val="0004454E"/>
    <w:rsid w:val="00087FD7"/>
    <w:rsid w:val="000E0FAD"/>
    <w:rsid w:val="000F48F8"/>
    <w:rsid w:val="0012323F"/>
    <w:rsid w:val="001A12A3"/>
    <w:rsid w:val="001B6599"/>
    <w:rsid w:val="001C2765"/>
    <w:rsid w:val="001F0B39"/>
    <w:rsid w:val="001F2DBC"/>
    <w:rsid w:val="001F50FD"/>
    <w:rsid w:val="00207B61"/>
    <w:rsid w:val="0021000C"/>
    <w:rsid w:val="00211012"/>
    <w:rsid w:val="0021289C"/>
    <w:rsid w:val="0021662F"/>
    <w:rsid w:val="002259FF"/>
    <w:rsid w:val="002562C0"/>
    <w:rsid w:val="00260341"/>
    <w:rsid w:val="002760DB"/>
    <w:rsid w:val="002B5959"/>
    <w:rsid w:val="002C3185"/>
    <w:rsid w:val="002C7B1C"/>
    <w:rsid w:val="003042B9"/>
    <w:rsid w:val="00312F0B"/>
    <w:rsid w:val="00316D44"/>
    <w:rsid w:val="00342C12"/>
    <w:rsid w:val="00343C18"/>
    <w:rsid w:val="00347943"/>
    <w:rsid w:val="00355D8E"/>
    <w:rsid w:val="00356E1D"/>
    <w:rsid w:val="0038690E"/>
    <w:rsid w:val="003A1FFC"/>
    <w:rsid w:val="003A2A3E"/>
    <w:rsid w:val="003F3A66"/>
    <w:rsid w:val="0046463A"/>
    <w:rsid w:val="0049240B"/>
    <w:rsid w:val="0049774C"/>
    <w:rsid w:val="004C7F8C"/>
    <w:rsid w:val="004E44AE"/>
    <w:rsid w:val="004F25DE"/>
    <w:rsid w:val="004F4D92"/>
    <w:rsid w:val="00503F35"/>
    <w:rsid w:val="00585FDD"/>
    <w:rsid w:val="0059141E"/>
    <w:rsid w:val="005A10E4"/>
    <w:rsid w:val="005C0246"/>
    <w:rsid w:val="005E2619"/>
    <w:rsid w:val="005F7CB6"/>
    <w:rsid w:val="0063580A"/>
    <w:rsid w:val="006548EF"/>
    <w:rsid w:val="00683FF1"/>
    <w:rsid w:val="006907BF"/>
    <w:rsid w:val="00692EBE"/>
    <w:rsid w:val="006A7EB5"/>
    <w:rsid w:val="006C4142"/>
    <w:rsid w:val="006D0CCB"/>
    <w:rsid w:val="006F1CD6"/>
    <w:rsid w:val="006F54EA"/>
    <w:rsid w:val="007136FE"/>
    <w:rsid w:val="007330CA"/>
    <w:rsid w:val="00753F42"/>
    <w:rsid w:val="0075637C"/>
    <w:rsid w:val="007747B1"/>
    <w:rsid w:val="007749BF"/>
    <w:rsid w:val="00790A01"/>
    <w:rsid w:val="007A727F"/>
    <w:rsid w:val="007C484C"/>
    <w:rsid w:val="007C591F"/>
    <w:rsid w:val="007C7A75"/>
    <w:rsid w:val="007D3230"/>
    <w:rsid w:val="007D3B5B"/>
    <w:rsid w:val="008039CF"/>
    <w:rsid w:val="008169CC"/>
    <w:rsid w:val="00823CA2"/>
    <w:rsid w:val="00851F75"/>
    <w:rsid w:val="00863493"/>
    <w:rsid w:val="00871848"/>
    <w:rsid w:val="008938D4"/>
    <w:rsid w:val="008B2B0F"/>
    <w:rsid w:val="008B7496"/>
    <w:rsid w:val="008D7D93"/>
    <w:rsid w:val="008E335E"/>
    <w:rsid w:val="008E6A37"/>
    <w:rsid w:val="0090397B"/>
    <w:rsid w:val="0091057A"/>
    <w:rsid w:val="00920E30"/>
    <w:rsid w:val="00937F47"/>
    <w:rsid w:val="00944A7B"/>
    <w:rsid w:val="0094785A"/>
    <w:rsid w:val="00955C15"/>
    <w:rsid w:val="00970948"/>
    <w:rsid w:val="0098720F"/>
    <w:rsid w:val="00992DE6"/>
    <w:rsid w:val="00996B82"/>
    <w:rsid w:val="009B4A6B"/>
    <w:rsid w:val="009B4D6C"/>
    <w:rsid w:val="009C60C2"/>
    <w:rsid w:val="009E196B"/>
    <w:rsid w:val="00A11F33"/>
    <w:rsid w:val="00A36CAD"/>
    <w:rsid w:val="00A54AB9"/>
    <w:rsid w:val="00A90588"/>
    <w:rsid w:val="00AF638A"/>
    <w:rsid w:val="00B04F59"/>
    <w:rsid w:val="00B10D51"/>
    <w:rsid w:val="00B1563D"/>
    <w:rsid w:val="00B37B4E"/>
    <w:rsid w:val="00B52C38"/>
    <w:rsid w:val="00B7355D"/>
    <w:rsid w:val="00B80408"/>
    <w:rsid w:val="00BA08DA"/>
    <w:rsid w:val="00BA5FD7"/>
    <w:rsid w:val="00BB1BBE"/>
    <w:rsid w:val="00BB3BF6"/>
    <w:rsid w:val="00BE3A60"/>
    <w:rsid w:val="00BF566B"/>
    <w:rsid w:val="00C23816"/>
    <w:rsid w:val="00C34F2E"/>
    <w:rsid w:val="00C36B2F"/>
    <w:rsid w:val="00C63FC9"/>
    <w:rsid w:val="00C76F75"/>
    <w:rsid w:val="00C77975"/>
    <w:rsid w:val="00C84207"/>
    <w:rsid w:val="00CB3E9D"/>
    <w:rsid w:val="00CC6BA8"/>
    <w:rsid w:val="00CE49CE"/>
    <w:rsid w:val="00CF2B6D"/>
    <w:rsid w:val="00D04425"/>
    <w:rsid w:val="00D06997"/>
    <w:rsid w:val="00D629E9"/>
    <w:rsid w:val="00D6567D"/>
    <w:rsid w:val="00D6620A"/>
    <w:rsid w:val="00D70F94"/>
    <w:rsid w:val="00D82121"/>
    <w:rsid w:val="00DB6C6C"/>
    <w:rsid w:val="00DC1EC3"/>
    <w:rsid w:val="00DC43DD"/>
    <w:rsid w:val="00DD1707"/>
    <w:rsid w:val="00E23C37"/>
    <w:rsid w:val="00E77486"/>
    <w:rsid w:val="00E85E01"/>
    <w:rsid w:val="00E878BA"/>
    <w:rsid w:val="00E91890"/>
    <w:rsid w:val="00EA6967"/>
    <w:rsid w:val="00EB377C"/>
    <w:rsid w:val="00EC6495"/>
    <w:rsid w:val="00ED486E"/>
    <w:rsid w:val="00EF1F58"/>
    <w:rsid w:val="00F03164"/>
    <w:rsid w:val="00F035DF"/>
    <w:rsid w:val="00F300AA"/>
    <w:rsid w:val="00F36C9F"/>
    <w:rsid w:val="00F43089"/>
    <w:rsid w:val="00F64C7C"/>
    <w:rsid w:val="00F74B3D"/>
    <w:rsid w:val="00FF6355"/>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D06EB"/>
  <w15:docId w15:val="{04555D4C-E976-40D4-9CBF-EB7E9059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289C"/>
    <w:rPr>
      <w:rFonts w:ascii="Open Sans" w:eastAsiaTheme="minorEastAsia" w:hAnsi="Open Sans"/>
      <w:sz w:val="20"/>
      <w:lang w:eastAsia="de-CH"/>
    </w:rPr>
  </w:style>
  <w:style w:type="paragraph" w:styleId="berschrift1">
    <w:name w:val="heading 1"/>
    <w:basedOn w:val="Standard"/>
    <w:next w:val="Standard"/>
    <w:link w:val="berschrift1Zchn"/>
    <w:uiPriority w:val="9"/>
    <w:qFormat/>
    <w:rsid w:val="0049774C"/>
    <w:pPr>
      <w:keepNext/>
      <w:keepLines/>
      <w:numPr>
        <w:numId w:val="3"/>
      </w:numPr>
      <w:spacing w:before="480" w:after="0"/>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A90588"/>
    <w:pPr>
      <w:keepNext/>
      <w:keepLines/>
      <w:numPr>
        <w:ilvl w:val="1"/>
        <w:numId w:val="3"/>
      </w:numPr>
      <w:spacing w:before="200" w:after="0"/>
      <w:outlineLvl w:val="1"/>
    </w:pPr>
    <w:rPr>
      <w:rFonts w:eastAsiaTheme="majorEastAsia" w:cstheme="majorBidi"/>
      <w:bCs/>
      <w:szCs w:val="26"/>
    </w:rPr>
  </w:style>
  <w:style w:type="paragraph" w:styleId="berschrift3">
    <w:name w:val="heading 3"/>
    <w:basedOn w:val="Standard"/>
    <w:next w:val="Standard"/>
    <w:link w:val="berschrift3Zchn"/>
    <w:uiPriority w:val="9"/>
    <w:unhideWhenUsed/>
    <w:qFormat/>
    <w:rsid w:val="00A90588"/>
    <w:pPr>
      <w:keepNext/>
      <w:keepLines/>
      <w:numPr>
        <w:ilvl w:val="2"/>
        <w:numId w:val="3"/>
      </w:numPr>
      <w:spacing w:before="200" w:after="0"/>
      <w:outlineLvl w:val="2"/>
    </w:pPr>
    <w:rPr>
      <w:rFonts w:eastAsiaTheme="majorEastAsia" w:cstheme="majorBidi"/>
      <w:bCs/>
    </w:rPr>
  </w:style>
  <w:style w:type="paragraph" w:styleId="berschrift4">
    <w:name w:val="heading 4"/>
    <w:basedOn w:val="Standard"/>
    <w:next w:val="Standard"/>
    <w:link w:val="berschrift4Zchn"/>
    <w:uiPriority w:val="9"/>
    <w:unhideWhenUsed/>
    <w:rsid w:val="00A90588"/>
    <w:pPr>
      <w:keepNext/>
      <w:keepLines/>
      <w:numPr>
        <w:ilvl w:val="3"/>
        <w:numId w:val="3"/>
      </w:numPr>
      <w:spacing w:before="200" w:after="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rsid w:val="00A90588"/>
    <w:pPr>
      <w:keepNext/>
      <w:keepLines/>
      <w:numPr>
        <w:ilvl w:val="4"/>
        <w:numId w:val="3"/>
      </w:numPr>
      <w:spacing w:before="200" w:after="0"/>
      <w:outlineLvl w:val="4"/>
    </w:pPr>
    <w:rPr>
      <w:rFonts w:asciiTheme="majorHAnsi" w:eastAsiaTheme="majorEastAsia" w:hAnsiTheme="majorHAnsi" w:cstheme="majorBidi"/>
      <w:color w:val="2C4611" w:themeColor="accent1" w:themeShade="7F"/>
    </w:rPr>
  </w:style>
  <w:style w:type="paragraph" w:styleId="berschrift6">
    <w:name w:val="heading 6"/>
    <w:basedOn w:val="Standard"/>
    <w:next w:val="Standard"/>
    <w:link w:val="berschrift6Zchn"/>
    <w:uiPriority w:val="9"/>
    <w:semiHidden/>
    <w:unhideWhenUsed/>
    <w:qFormat/>
    <w:rsid w:val="00A90588"/>
    <w:pPr>
      <w:keepNext/>
      <w:keepLines/>
      <w:numPr>
        <w:ilvl w:val="5"/>
        <w:numId w:val="3"/>
      </w:numPr>
      <w:spacing w:before="200" w:after="0"/>
      <w:outlineLvl w:val="5"/>
    </w:pPr>
    <w:rPr>
      <w:rFonts w:asciiTheme="majorHAnsi" w:eastAsiaTheme="majorEastAsia" w:hAnsiTheme="majorHAnsi" w:cstheme="majorBidi"/>
      <w:i/>
      <w:iCs/>
      <w:color w:val="2C4611" w:themeColor="accent1" w:themeShade="7F"/>
    </w:rPr>
  </w:style>
  <w:style w:type="paragraph" w:styleId="berschrift7">
    <w:name w:val="heading 7"/>
    <w:basedOn w:val="Standard"/>
    <w:next w:val="Standard"/>
    <w:link w:val="berschrift7Zchn"/>
    <w:uiPriority w:val="9"/>
    <w:semiHidden/>
    <w:unhideWhenUsed/>
    <w:qFormat/>
    <w:rsid w:val="00A90588"/>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90588"/>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A90588"/>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90588"/>
    <w:pPr>
      <w:spacing w:after="0" w:line="240" w:lineRule="auto"/>
    </w:pPr>
    <w:rPr>
      <w:rFonts w:eastAsiaTheme="minorEastAsia"/>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9774C"/>
    <w:rPr>
      <w:rFonts w:ascii="Arial" w:eastAsiaTheme="majorEastAsia" w:hAnsi="Arial" w:cstheme="majorBidi"/>
      <w:b/>
      <w:bCs/>
      <w:sz w:val="20"/>
      <w:szCs w:val="28"/>
      <w:lang w:eastAsia="de-CH"/>
    </w:rPr>
  </w:style>
  <w:style w:type="character" w:customStyle="1" w:styleId="berschrift2Zchn">
    <w:name w:val="Überschrift 2 Zchn"/>
    <w:basedOn w:val="Absatz-Standardschriftart"/>
    <w:link w:val="berschrift2"/>
    <w:uiPriority w:val="9"/>
    <w:rsid w:val="00A90588"/>
    <w:rPr>
      <w:rFonts w:ascii="Arial" w:eastAsiaTheme="majorEastAsia" w:hAnsi="Arial" w:cstheme="majorBidi"/>
      <w:bCs/>
      <w:sz w:val="20"/>
      <w:szCs w:val="26"/>
      <w:lang w:eastAsia="de-CH"/>
    </w:rPr>
  </w:style>
  <w:style w:type="character" w:customStyle="1" w:styleId="berschrift3Zchn">
    <w:name w:val="Überschrift 3 Zchn"/>
    <w:basedOn w:val="Absatz-Standardschriftart"/>
    <w:link w:val="berschrift3"/>
    <w:uiPriority w:val="9"/>
    <w:rsid w:val="00A90588"/>
    <w:rPr>
      <w:rFonts w:ascii="Arial" w:eastAsiaTheme="majorEastAsia" w:hAnsi="Arial" w:cstheme="majorBidi"/>
      <w:bCs/>
      <w:sz w:val="20"/>
      <w:lang w:eastAsia="de-CH"/>
    </w:rPr>
  </w:style>
  <w:style w:type="character" w:customStyle="1" w:styleId="berschrift4Zchn">
    <w:name w:val="Überschrift 4 Zchn"/>
    <w:basedOn w:val="Absatz-Standardschriftart"/>
    <w:link w:val="berschrift4"/>
    <w:uiPriority w:val="9"/>
    <w:rsid w:val="00A90588"/>
    <w:rPr>
      <w:rFonts w:ascii="Arial" w:eastAsiaTheme="majorEastAsia" w:hAnsi="Arial" w:cstheme="majorBidi"/>
      <w:bCs/>
      <w:iCs/>
      <w:sz w:val="20"/>
      <w:lang w:eastAsia="de-CH"/>
    </w:rPr>
  </w:style>
  <w:style w:type="character" w:customStyle="1" w:styleId="berschrift5Zchn">
    <w:name w:val="Überschrift 5 Zchn"/>
    <w:basedOn w:val="Absatz-Standardschriftart"/>
    <w:link w:val="berschrift5"/>
    <w:uiPriority w:val="9"/>
    <w:semiHidden/>
    <w:rsid w:val="00A90588"/>
    <w:rPr>
      <w:rFonts w:asciiTheme="majorHAnsi" w:eastAsiaTheme="majorEastAsia" w:hAnsiTheme="majorHAnsi" w:cstheme="majorBidi"/>
      <w:color w:val="2C4611" w:themeColor="accent1" w:themeShade="7F"/>
      <w:sz w:val="20"/>
      <w:lang w:eastAsia="de-CH"/>
    </w:rPr>
  </w:style>
  <w:style w:type="character" w:customStyle="1" w:styleId="berschrift6Zchn">
    <w:name w:val="Überschrift 6 Zchn"/>
    <w:basedOn w:val="Absatz-Standardschriftart"/>
    <w:link w:val="berschrift6"/>
    <w:uiPriority w:val="9"/>
    <w:semiHidden/>
    <w:rsid w:val="00A90588"/>
    <w:rPr>
      <w:rFonts w:asciiTheme="majorHAnsi" w:eastAsiaTheme="majorEastAsia" w:hAnsiTheme="majorHAnsi" w:cstheme="majorBidi"/>
      <w:i/>
      <w:iCs/>
      <w:color w:val="2C4611" w:themeColor="accent1" w:themeShade="7F"/>
      <w:sz w:val="20"/>
      <w:lang w:eastAsia="de-CH"/>
    </w:rPr>
  </w:style>
  <w:style w:type="character" w:customStyle="1" w:styleId="berschrift7Zchn">
    <w:name w:val="Überschrift 7 Zchn"/>
    <w:basedOn w:val="Absatz-Standardschriftart"/>
    <w:link w:val="berschrift7"/>
    <w:uiPriority w:val="9"/>
    <w:semiHidden/>
    <w:rsid w:val="00A90588"/>
    <w:rPr>
      <w:rFonts w:asciiTheme="majorHAnsi" w:eastAsiaTheme="majorEastAsia" w:hAnsiTheme="majorHAnsi" w:cstheme="majorBidi"/>
      <w:i/>
      <w:iCs/>
      <w:color w:val="404040" w:themeColor="text1" w:themeTint="BF"/>
      <w:sz w:val="20"/>
      <w:lang w:eastAsia="de-CH"/>
    </w:rPr>
  </w:style>
  <w:style w:type="character" w:customStyle="1" w:styleId="berschrift8Zchn">
    <w:name w:val="Überschrift 8 Zchn"/>
    <w:basedOn w:val="Absatz-Standardschriftart"/>
    <w:link w:val="berschrift8"/>
    <w:uiPriority w:val="9"/>
    <w:semiHidden/>
    <w:rsid w:val="00A90588"/>
    <w:rPr>
      <w:rFonts w:asciiTheme="majorHAnsi" w:eastAsiaTheme="majorEastAsia" w:hAnsiTheme="majorHAnsi" w:cstheme="majorBidi"/>
      <w:color w:val="404040" w:themeColor="text1" w:themeTint="BF"/>
      <w:sz w:val="20"/>
      <w:szCs w:val="20"/>
      <w:lang w:eastAsia="de-CH"/>
    </w:rPr>
  </w:style>
  <w:style w:type="character" w:customStyle="1" w:styleId="berschrift9Zchn">
    <w:name w:val="Überschrift 9 Zchn"/>
    <w:basedOn w:val="Absatz-Standardschriftart"/>
    <w:link w:val="berschrift9"/>
    <w:uiPriority w:val="9"/>
    <w:semiHidden/>
    <w:rsid w:val="00A90588"/>
    <w:rPr>
      <w:rFonts w:asciiTheme="majorHAnsi" w:eastAsiaTheme="majorEastAsia" w:hAnsiTheme="majorHAnsi" w:cstheme="majorBidi"/>
      <w:i/>
      <w:iCs/>
      <w:color w:val="404040" w:themeColor="text1" w:themeTint="BF"/>
      <w:sz w:val="20"/>
      <w:szCs w:val="20"/>
      <w:lang w:eastAsia="de-CH"/>
    </w:rPr>
  </w:style>
  <w:style w:type="paragraph" w:styleId="Kopfzeile">
    <w:name w:val="header"/>
    <w:basedOn w:val="Standard"/>
    <w:link w:val="KopfzeileZchn"/>
    <w:uiPriority w:val="99"/>
    <w:unhideWhenUsed/>
    <w:rsid w:val="00A905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0588"/>
    <w:rPr>
      <w:rFonts w:ascii="Arial" w:eastAsiaTheme="minorEastAsia" w:hAnsi="Arial"/>
      <w:sz w:val="20"/>
      <w:lang w:eastAsia="de-CH"/>
    </w:rPr>
  </w:style>
  <w:style w:type="paragraph" w:styleId="Fuzeile">
    <w:name w:val="footer"/>
    <w:basedOn w:val="Standard"/>
    <w:link w:val="FuzeileZchn"/>
    <w:uiPriority w:val="99"/>
    <w:unhideWhenUsed/>
    <w:rsid w:val="00BF566B"/>
    <w:pPr>
      <w:tabs>
        <w:tab w:val="center" w:pos="4536"/>
        <w:tab w:val="right" w:pos="9072"/>
      </w:tabs>
      <w:spacing w:after="0" w:line="240" w:lineRule="auto"/>
    </w:pPr>
    <w:rPr>
      <w:sz w:val="16"/>
    </w:rPr>
  </w:style>
  <w:style w:type="character" w:customStyle="1" w:styleId="FuzeileZchn">
    <w:name w:val="Fußzeile Zchn"/>
    <w:basedOn w:val="Absatz-Standardschriftart"/>
    <w:link w:val="Fuzeile"/>
    <w:uiPriority w:val="99"/>
    <w:rsid w:val="00BF566B"/>
    <w:rPr>
      <w:rFonts w:ascii="Arial" w:eastAsiaTheme="minorEastAsia" w:hAnsi="Arial"/>
      <w:sz w:val="16"/>
      <w:lang w:eastAsia="de-CH"/>
    </w:rPr>
  </w:style>
  <w:style w:type="paragraph" w:styleId="Sprechblasentext">
    <w:name w:val="Balloon Text"/>
    <w:basedOn w:val="Standard"/>
    <w:link w:val="SprechblasentextZchn"/>
    <w:uiPriority w:val="99"/>
    <w:semiHidden/>
    <w:unhideWhenUsed/>
    <w:rsid w:val="00A905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0588"/>
    <w:rPr>
      <w:rFonts w:ascii="Tahoma" w:eastAsiaTheme="minorEastAsia" w:hAnsi="Tahoma" w:cs="Tahoma"/>
      <w:sz w:val="16"/>
      <w:szCs w:val="16"/>
      <w:lang w:eastAsia="de-CH"/>
    </w:rPr>
  </w:style>
  <w:style w:type="paragraph" w:styleId="Inhaltsverzeichnisberschrift">
    <w:name w:val="TOC Heading"/>
    <w:basedOn w:val="berschrift1"/>
    <w:next w:val="Standard"/>
    <w:uiPriority w:val="39"/>
    <w:semiHidden/>
    <w:unhideWhenUsed/>
    <w:qFormat/>
    <w:rsid w:val="001F50FD"/>
    <w:pPr>
      <w:numPr>
        <w:numId w:val="0"/>
      </w:numPr>
      <w:outlineLvl w:val="9"/>
    </w:pPr>
    <w:rPr>
      <w:rFonts w:asciiTheme="majorHAnsi" w:hAnsiTheme="majorHAnsi"/>
      <w:color w:val="436A19" w:themeColor="accent1" w:themeShade="BF"/>
      <w:sz w:val="28"/>
    </w:rPr>
  </w:style>
  <w:style w:type="paragraph" w:styleId="Verzeichnis1">
    <w:name w:val="toc 1"/>
    <w:basedOn w:val="Standard"/>
    <w:next w:val="Standard"/>
    <w:autoRedefine/>
    <w:uiPriority w:val="39"/>
    <w:unhideWhenUsed/>
    <w:rsid w:val="001F50FD"/>
    <w:pPr>
      <w:spacing w:after="100"/>
    </w:pPr>
  </w:style>
  <w:style w:type="paragraph" w:styleId="Verzeichnis2">
    <w:name w:val="toc 2"/>
    <w:basedOn w:val="Standard"/>
    <w:next w:val="Standard"/>
    <w:autoRedefine/>
    <w:uiPriority w:val="39"/>
    <w:unhideWhenUsed/>
    <w:rsid w:val="001F50FD"/>
    <w:pPr>
      <w:spacing w:after="100"/>
      <w:ind w:left="200"/>
    </w:pPr>
  </w:style>
  <w:style w:type="paragraph" w:styleId="Verzeichnis3">
    <w:name w:val="toc 3"/>
    <w:basedOn w:val="Standard"/>
    <w:next w:val="Standard"/>
    <w:autoRedefine/>
    <w:uiPriority w:val="39"/>
    <w:unhideWhenUsed/>
    <w:rsid w:val="001F50FD"/>
    <w:pPr>
      <w:spacing w:after="100"/>
      <w:ind w:left="400"/>
    </w:pPr>
  </w:style>
  <w:style w:type="character" w:styleId="Hyperlink">
    <w:name w:val="Hyperlink"/>
    <w:basedOn w:val="Absatz-Standardschriftart"/>
    <w:uiPriority w:val="99"/>
    <w:unhideWhenUsed/>
    <w:rsid w:val="001F50FD"/>
    <w:rPr>
      <w:color w:val="000000" w:themeColor="hyperlink"/>
      <w:u w:val="single"/>
    </w:rPr>
  </w:style>
  <w:style w:type="paragraph" w:styleId="KeinLeerraum">
    <w:name w:val="No Spacing"/>
    <w:uiPriority w:val="1"/>
    <w:qFormat/>
    <w:rsid w:val="0021289C"/>
    <w:pPr>
      <w:spacing w:after="0" w:line="240" w:lineRule="auto"/>
    </w:pPr>
    <w:rPr>
      <w:rFonts w:ascii="Open Sans" w:hAnsi="Open Sans"/>
      <w:sz w:val="20"/>
    </w:rPr>
  </w:style>
  <w:style w:type="paragraph" w:styleId="Titel">
    <w:name w:val="Title"/>
    <w:basedOn w:val="Standard"/>
    <w:next w:val="Standard"/>
    <w:link w:val="TitelZchn"/>
    <w:uiPriority w:val="10"/>
    <w:qFormat/>
    <w:rsid w:val="0049774C"/>
    <w:pPr>
      <w:spacing w:after="300" w:line="240" w:lineRule="auto"/>
      <w:contextualSpacing/>
    </w:pPr>
    <w:rPr>
      <w:rFonts w:eastAsiaTheme="majorEastAsia" w:cstheme="majorBidi"/>
      <w:b/>
      <w:spacing w:val="5"/>
      <w:kern w:val="28"/>
      <w:sz w:val="24"/>
      <w:szCs w:val="52"/>
    </w:rPr>
  </w:style>
  <w:style w:type="character" w:customStyle="1" w:styleId="TitelZchn">
    <w:name w:val="Titel Zchn"/>
    <w:basedOn w:val="Absatz-Standardschriftart"/>
    <w:link w:val="Titel"/>
    <w:uiPriority w:val="10"/>
    <w:rsid w:val="0049774C"/>
    <w:rPr>
      <w:rFonts w:ascii="Arial" w:eastAsiaTheme="majorEastAsia" w:hAnsi="Arial" w:cstheme="majorBidi"/>
      <w:b/>
      <w:spacing w:val="5"/>
      <w:kern w:val="28"/>
      <w:sz w:val="24"/>
      <w:szCs w:val="52"/>
      <w:lang w:eastAsia="de-CH"/>
    </w:rPr>
  </w:style>
  <w:style w:type="paragraph" w:styleId="Untertitel">
    <w:name w:val="Subtitle"/>
    <w:basedOn w:val="Standard"/>
    <w:next w:val="Standard"/>
    <w:link w:val="UntertitelZchn"/>
    <w:uiPriority w:val="11"/>
    <w:rsid w:val="0049774C"/>
    <w:pPr>
      <w:numPr>
        <w:ilvl w:val="1"/>
      </w:numPr>
    </w:pPr>
    <w:rPr>
      <w:rFonts w:eastAsiaTheme="majorEastAsia" w:cstheme="majorBidi"/>
      <w:i/>
      <w:iCs/>
      <w:szCs w:val="24"/>
    </w:rPr>
  </w:style>
  <w:style w:type="character" w:customStyle="1" w:styleId="UntertitelZchn">
    <w:name w:val="Untertitel Zchn"/>
    <w:basedOn w:val="Absatz-Standardschriftart"/>
    <w:link w:val="Untertitel"/>
    <w:uiPriority w:val="11"/>
    <w:rsid w:val="0049774C"/>
    <w:rPr>
      <w:rFonts w:ascii="Arial" w:eastAsiaTheme="majorEastAsia" w:hAnsi="Arial" w:cstheme="majorBidi"/>
      <w:i/>
      <w:iCs/>
      <w:sz w:val="20"/>
      <w:szCs w:val="24"/>
      <w:lang w:eastAsia="de-CH"/>
    </w:rPr>
  </w:style>
  <w:style w:type="paragraph" w:styleId="Zitat">
    <w:name w:val="Quote"/>
    <w:basedOn w:val="Standard"/>
    <w:next w:val="Standard"/>
    <w:link w:val="ZitatZchn"/>
    <w:uiPriority w:val="29"/>
    <w:qFormat/>
    <w:rsid w:val="00BF566B"/>
    <w:rPr>
      <w:i/>
      <w:iCs/>
      <w:color w:val="000000" w:themeColor="text1"/>
    </w:rPr>
  </w:style>
  <w:style w:type="character" w:customStyle="1" w:styleId="ZitatZchn">
    <w:name w:val="Zitat Zchn"/>
    <w:basedOn w:val="Absatz-Standardschriftart"/>
    <w:link w:val="Zitat"/>
    <w:uiPriority w:val="29"/>
    <w:rsid w:val="00BF566B"/>
    <w:rPr>
      <w:rFonts w:ascii="Arial" w:eastAsiaTheme="minorEastAsia" w:hAnsi="Arial"/>
      <w:i/>
      <w:iCs/>
      <w:color w:val="000000" w:themeColor="text1"/>
      <w:sz w:val="20"/>
      <w:lang w:eastAsia="de-CH"/>
    </w:rPr>
  </w:style>
  <w:style w:type="paragraph" w:styleId="Listenabsatz">
    <w:name w:val="List Paragraph"/>
    <w:basedOn w:val="Standard"/>
    <w:uiPriority w:val="34"/>
    <w:qFormat/>
    <w:rsid w:val="00BF566B"/>
    <w:pPr>
      <w:ind w:left="720"/>
      <w:contextualSpacing/>
    </w:pPr>
  </w:style>
  <w:style w:type="paragraph" w:customStyle="1" w:styleId="KopfzeileKfK">
    <w:name w:val="Kopfzeile KfK"/>
    <w:basedOn w:val="Kopfzeile"/>
    <w:link w:val="KopfzeileKfKZchn"/>
    <w:qFormat/>
    <w:rsid w:val="00C76F75"/>
    <w:pPr>
      <w:jc w:val="right"/>
    </w:pPr>
    <w:rPr>
      <w:b/>
      <w:color w:val="103C55"/>
      <w:sz w:val="28"/>
    </w:rPr>
  </w:style>
  <w:style w:type="character" w:customStyle="1" w:styleId="KopfzeileKfKZchn">
    <w:name w:val="Kopfzeile KfK Zchn"/>
    <w:basedOn w:val="KopfzeileZchn"/>
    <w:link w:val="KopfzeileKfK"/>
    <w:rsid w:val="00C76F75"/>
    <w:rPr>
      <w:rFonts w:ascii="Open Sans" w:eastAsiaTheme="minorEastAsia" w:hAnsi="Open Sans"/>
      <w:b/>
      <w:color w:val="103C55"/>
      <w:sz w:val="2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17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o.BFABERN\AppData\Local\Microsoft\Windows\INetCache\Content.Outlook\UPA2AZQX\Gesuch_Liechti%20A%20V1%20(002).dotx" TargetMode="External"/></Relationships>
</file>

<file path=word/theme/theme1.xml><?xml version="1.0" encoding="utf-8"?>
<a:theme xmlns:a="http://schemas.openxmlformats.org/drawingml/2006/main" name="Larissa">
  <a:themeElements>
    <a:clrScheme name="BFA">
      <a:dk1>
        <a:srgbClr val="000000"/>
      </a:dk1>
      <a:lt1>
        <a:srgbClr val="FFFFFF"/>
      </a:lt1>
      <a:dk2>
        <a:srgbClr val="D0B185"/>
      </a:dk2>
      <a:lt2>
        <a:srgbClr val="F9D799"/>
      </a:lt2>
      <a:accent1>
        <a:srgbClr val="5A8E22"/>
      </a:accent1>
      <a:accent2>
        <a:srgbClr val="747679"/>
      </a:accent2>
      <a:accent3>
        <a:srgbClr val="A0630B"/>
      </a:accent3>
      <a:accent4>
        <a:srgbClr val="F2AF32"/>
      </a:accent4>
      <a:accent5>
        <a:srgbClr val="ADC791"/>
      </a:accent5>
      <a:accent6>
        <a:srgbClr val="BABBBC"/>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BFA">
        <a:dk1>
          <a:srgbClr val="000000"/>
        </a:dk1>
        <a:lt1>
          <a:srgbClr val="FFFFFF"/>
        </a:lt1>
        <a:dk2>
          <a:srgbClr val="D0B185"/>
        </a:dk2>
        <a:lt2>
          <a:srgbClr val="F9D799"/>
        </a:lt2>
        <a:accent1>
          <a:srgbClr val="5A8E22"/>
        </a:accent1>
        <a:accent2>
          <a:srgbClr val="747679"/>
        </a:accent2>
        <a:accent3>
          <a:srgbClr val="A0630B"/>
        </a:accent3>
        <a:accent4>
          <a:srgbClr val="F2AF32"/>
        </a:accent4>
        <a:accent5>
          <a:srgbClr val="ADC791"/>
        </a:accent5>
        <a:accent6>
          <a:srgbClr val="BABBBC"/>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Grün">
      <a:srgbClr val="5A8E22"/>
    </a:custClr>
    <a:custClr name="Grün 90%">
      <a:srgbClr val="6B9938"/>
    </a:custClr>
    <a:custClr name="Grün 80%">
      <a:srgbClr val="7BA54E"/>
    </a:custClr>
    <a:custClr name="Grün 70%">
      <a:srgbClr val="8CB064"/>
    </a:custClr>
    <a:custClr name="Grün 60%">
      <a:srgbClr val="9CBB7A"/>
    </a:custClr>
    <a:custClr name="Grün 50%">
      <a:srgbClr val="ADC791"/>
    </a:custClr>
    <a:custClr name="Grün 40%">
      <a:srgbClr val="BDD2A7"/>
    </a:custClr>
    <a:custClr name="Grün 30%">
      <a:srgbClr val="CEDDBD"/>
    </a:custClr>
    <a:custClr name="Grün 20%">
      <a:srgbClr val="DEE8D3"/>
    </a:custClr>
    <a:custClr name="Grün 10%">
      <a:srgbClr val="EFF4E9"/>
    </a:custClr>
    <a:custClr name="Grau">
      <a:srgbClr val="747679"/>
    </a:custClr>
    <a:custClr name="Grau 90%">
      <a:srgbClr val="828486"/>
    </a:custClr>
    <a:custClr name="Grau 80%">
      <a:srgbClr val="909194"/>
    </a:custClr>
    <a:custClr name="Grau 70%">
      <a:srgbClr val="9E9FA1"/>
    </a:custClr>
    <a:custClr name="Grau 60%">
      <a:srgbClr val="ACADAF"/>
    </a:custClr>
    <a:custClr name="Grau 50%">
      <a:srgbClr val="BABBBC"/>
    </a:custClr>
    <a:custClr name="Grau 40%">
      <a:srgbClr val="C7C8C9"/>
    </a:custClr>
    <a:custClr name="Grau 30%">
      <a:srgbClr val="D5D6D7"/>
    </a:custClr>
    <a:custClr name="Grau 20%">
      <a:srgbClr val="E3E4E4"/>
    </a:custClr>
    <a:custClr name="Grau 10%">
      <a:srgbClr val="F1F1F2"/>
    </a:custClr>
    <a:custClr name="Braun">
      <a:srgbClr val="A0630B"/>
    </a:custClr>
    <a:custClr name="Braun 90%">
      <a:srgbClr val="AA7323"/>
    </a:custClr>
    <a:custClr name="Braun 80%">
      <a:srgbClr val="B3823C"/>
    </a:custClr>
    <a:custClr name="Braun 70%">
      <a:srgbClr val="BD9254"/>
    </a:custClr>
    <a:custClr name="Braun 60%">
      <a:srgbClr val="C6A16D"/>
    </a:custClr>
    <a:custClr name="Braun 50%">
      <a:srgbClr val="D0B185"/>
    </a:custClr>
    <a:custClr name="Braun 40%">
      <a:srgbClr val="D9C19D"/>
    </a:custClr>
    <a:custClr name="Braun 30%">
      <a:srgbClr val="E3D0B6"/>
    </a:custClr>
    <a:custClr name="Braun 20%">
      <a:srgbClr val="ECE0CE"/>
    </a:custClr>
    <a:custClr name="Braun 10%">
      <a:srgbClr val="F6EFE7"/>
    </a:custClr>
    <a:custClr name="Gelb">
      <a:srgbClr val="F2AF32"/>
    </a:custClr>
    <a:custClr name="Gelb 90%">
      <a:srgbClr val="F3B747"/>
    </a:custClr>
    <a:custClr name="Gelb 80%">
      <a:srgbClr val="F5BF5B"/>
    </a:custClr>
    <a:custClr name="Gelb 70%">
      <a:srgbClr val="F6C770"/>
    </a:custClr>
    <a:custClr name="Gelb 60%">
      <a:srgbClr val="F7CF84"/>
    </a:custClr>
    <a:custClr name="Gelb 50%">
      <a:srgbClr val="F9D799"/>
    </a:custClr>
    <a:custClr name="Gelb 40%">
      <a:srgbClr val="FADFAD"/>
    </a:custClr>
    <a:custClr name="Gelb 30%">
      <a:srgbClr val="FBE7C2"/>
    </a:custClr>
    <a:custClr name="Gelb 20%">
      <a:srgbClr val="FCEFD6"/>
    </a:custClr>
    <a:custClr name="Gelb 10%">
      <a:srgbClr val="FEF7EB"/>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16AC401913E94A9C85EB5E6374F447" ma:contentTypeVersion="8" ma:contentTypeDescription="Create a new document." ma:contentTypeScope="" ma:versionID="04f1a2143e226bc0a49c4ff731c5cb10">
  <xsd:schema xmlns:xsd="http://www.w3.org/2001/XMLSchema" xmlns:xs="http://www.w3.org/2001/XMLSchema" xmlns:p="http://schemas.microsoft.com/office/2006/metadata/properties" xmlns:ns3="d98a378a-d5c7-4530-a334-a2a88aa4b3c8" xmlns:ns4="47b47dd9-268b-4dbe-b94e-6ab567cfa082" targetNamespace="http://schemas.microsoft.com/office/2006/metadata/properties" ma:root="true" ma:fieldsID="8b83f4bed3bc31a44731950a1330e9e4" ns3:_="" ns4:_="">
    <xsd:import namespace="d98a378a-d5c7-4530-a334-a2a88aa4b3c8"/>
    <xsd:import namespace="47b47dd9-268b-4dbe-b94e-6ab567cfa082"/>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a378a-d5c7-4530-a334-a2a88aa4b3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b47dd9-268b-4dbe-b94e-6ab567cfa082"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10CC8-6675-4052-A868-8FEDD9CD2E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F58EC-4D2F-4858-8649-CCBDE934ACFB}">
  <ds:schemaRefs>
    <ds:schemaRef ds:uri="http://schemas.microsoft.com/sharepoint/v3/contenttype/forms"/>
  </ds:schemaRefs>
</ds:datastoreItem>
</file>

<file path=customXml/itemProps3.xml><?xml version="1.0" encoding="utf-8"?>
<ds:datastoreItem xmlns:ds="http://schemas.openxmlformats.org/officeDocument/2006/customXml" ds:itemID="{31E64389-3B3B-442F-B041-48DB4607A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a378a-d5c7-4530-a334-a2a88aa4b3c8"/>
    <ds:schemaRef ds:uri="47b47dd9-268b-4dbe-b94e-6ab567cfa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904794-8A5E-5C4F-83CA-537B6FD85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C:\Users\kbo.BFABERN\AppData\Local\Microsoft\Windows\INetCache\Content.Outlook\UPA2AZQX\Gesuch_Liechti A V1 (002).dotx</Template>
  <TotalTime>0</TotalTime>
  <Pages>2</Pages>
  <Words>551</Words>
  <Characters>3478</Characters>
  <Application>Microsoft Office Word</Application>
  <DocSecurity>0</DocSecurity>
  <Lines>28</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Brot für alle</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Boerlin</dc:creator>
  <cp:lastModifiedBy>Florian Glaser</cp:lastModifiedBy>
  <cp:revision>2</cp:revision>
  <cp:lastPrinted>2019-04-23T14:40:00Z</cp:lastPrinted>
  <dcterms:created xsi:type="dcterms:W3CDTF">2020-02-04T15:11:00Z</dcterms:created>
  <dcterms:modified xsi:type="dcterms:W3CDTF">2020-02-04T15:11:00Z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0x0101009B16AC401913E94A9C85EB5E6374F447</vt:lpwstr>
  </property>
</Properties>
</file>